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99" w:rsidRPr="003D55B1" w:rsidRDefault="00AF0399" w:rsidP="00352727">
      <w:pPr>
        <w:tabs>
          <w:tab w:val="left" w:pos="840"/>
          <w:tab w:val="left" w:pos="2730"/>
          <w:tab w:val="left" w:pos="4620"/>
          <w:tab w:val="left" w:pos="6510"/>
        </w:tabs>
        <w:jc w:val="center"/>
        <w:rPr>
          <w:rFonts w:ascii="Times New Roman" w:eastAsia="方正仿宋简体" w:hAnsi="Times New Roman"/>
          <w:spacing w:val="-4"/>
          <w:sz w:val="36"/>
          <w:szCs w:val="36"/>
        </w:rPr>
      </w:pPr>
      <w:r w:rsidRPr="003D55B1">
        <w:rPr>
          <w:rFonts w:ascii="Times New Roman" w:eastAsia="方正仿宋简体" w:hAnsi="Times New Roman" w:hint="eastAsia"/>
          <w:spacing w:val="-4"/>
          <w:sz w:val="36"/>
          <w:szCs w:val="36"/>
        </w:rPr>
        <w:t>益阳市</w:t>
      </w:r>
      <w:r w:rsidRPr="003D55B1">
        <w:rPr>
          <w:rFonts w:ascii="Times New Roman" w:eastAsia="方正仿宋简体" w:hAnsi="Times New Roman"/>
          <w:spacing w:val="-4"/>
          <w:sz w:val="36"/>
          <w:szCs w:val="36"/>
        </w:rPr>
        <w:t>2017</w:t>
      </w:r>
      <w:r w:rsidRPr="003D55B1">
        <w:rPr>
          <w:rFonts w:ascii="Times New Roman" w:eastAsia="方正仿宋简体" w:hAnsi="Times New Roman" w:hint="eastAsia"/>
          <w:spacing w:val="-4"/>
          <w:sz w:val="36"/>
          <w:szCs w:val="36"/>
        </w:rPr>
        <w:t>年普通初中毕业学业考试</w:t>
      </w:r>
    </w:p>
    <w:p w:rsidR="00AF0399" w:rsidRPr="003D55B1" w:rsidRDefault="00AF0399" w:rsidP="00352727">
      <w:pPr>
        <w:tabs>
          <w:tab w:val="left" w:pos="840"/>
          <w:tab w:val="left" w:pos="2730"/>
          <w:tab w:val="left" w:pos="4620"/>
          <w:tab w:val="left" w:pos="6510"/>
        </w:tabs>
        <w:jc w:val="center"/>
        <w:rPr>
          <w:rFonts w:ascii="Times New Roman" w:eastAsia="方正仿宋简体" w:hAnsi="Times New Roman"/>
          <w:spacing w:val="-4"/>
          <w:kern w:val="0"/>
          <w:sz w:val="36"/>
          <w:szCs w:val="36"/>
        </w:rPr>
      </w:pPr>
      <w:r w:rsidRPr="003D55B1">
        <w:rPr>
          <w:rFonts w:ascii="Times New Roman" w:eastAsia="方正仿宋简体" w:hAnsi="Times New Roman" w:hint="eastAsia"/>
          <w:spacing w:val="-4"/>
          <w:sz w:val="36"/>
          <w:szCs w:val="36"/>
        </w:rPr>
        <w:t>语文参考答案及评分标准</w:t>
      </w:r>
    </w:p>
    <w:p w:rsidR="00AF0399" w:rsidRPr="006C5322" w:rsidRDefault="00AF0399" w:rsidP="000E542A">
      <w:pPr>
        <w:spacing w:line="270" w:lineRule="exact"/>
        <w:rPr>
          <w:rFonts w:ascii="Times New Roman" w:hAnsi="Times New Roman" w:cs="宋体"/>
          <w:szCs w:val="21"/>
        </w:rPr>
      </w:pPr>
      <w:r w:rsidRPr="006C5322">
        <w:rPr>
          <w:rFonts w:ascii="黑体" w:eastAsia="黑体" w:hAnsi="黑体" w:cs="宋体" w:hint="eastAsia"/>
          <w:szCs w:val="21"/>
        </w:rPr>
        <w:t>一、积累与运用</w:t>
      </w:r>
      <w:r w:rsidRPr="006C5322">
        <w:rPr>
          <w:rFonts w:ascii="Times New Roman" w:hAnsi="Times New Roman" w:cs="宋体" w:hint="eastAsia"/>
          <w:szCs w:val="21"/>
        </w:rPr>
        <w:t>（</w:t>
      </w:r>
      <w:r w:rsidRPr="006C5322">
        <w:rPr>
          <w:rFonts w:ascii="Times New Roman" w:hAnsi="Times New Roman" w:cs="宋体"/>
          <w:szCs w:val="21"/>
        </w:rPr>
        <w:t>34</w:t>
      </w:r>
      <w:r w:rsidRPr="006C5322">
        <w:rPr>
          <w:rFonts w:ascii="Times New Roman" w:hAnsi="Times New Roman" w:cs="宋体" w:hint="eastAsia"/>
          <w:szCs w:val="21"/>
        </w:rPr>
        <w:t>分）</w:t>
      </w:r>
    </w:p>
    <w:p w:rsidR="00AF0399" w:rsidRDefault="00AF0399" w:rsidP="00867394">
      <w:pPr>
        <w:spacing w:line="270" w:lineRule="exact"/>
        <w:ind w:firstLineChars="200" w:firstLine="3168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．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D</w:t>
      </w:r>
      <w:r w:rsidRPr="00942E5F">
        <w:rPr>
          <w:rFonts w:ascii="Times New Roman" w:hAnsi="Times New Roman" w:cs="宋体" w:hint="eastAsia"/>
          <w:szCs w:val="21"/>
        </w:rPr>
        <w:t>（“偬”读“</w:t>
      </w:r>
      <w:r w:rsidRPr="00942E5F">
        <w:rPr>
          <w:rFonts w:ascii="Times New Roman" w:hAnsi="Times New Roman" w:cs="宋体"/>
          <w:szCs w:val="21"/>
        </w:rPr>
        <w:t>z</w:t>
      </w:r>
      <w:r w:rsidRPr="00942E5F">
        <w:rPr>
          <w:rFonts w:ascii="Times New Roman" w:hAnsi="Times New Roman" w:cs="宋体" w:hint="eastAsia"/>
          <w:szCs w:val="21"/>
        </w:rPr>
        <w:t>ǒ</w:t>
      </w:r>
      <w:r w:rsidRPr="00942E5F">
        <w:rPr>
          <w:rFonts w:ascii="Times New Roman" w:hAnsi="Times New Roman" w:cs="宋体"/>
          <w:szCs w:val="21"/>
        </w:rPr>
        <w:t>n</w:t>
      </w:r>
      <w:r w:rsidRPr="00AE4274">
        <w:rPr>
          <w:rFonts w:ascii="方正舒体" w:eastAsia="方正舒体" w:hAnsi="Times New Roman" w:cs="宋体"/>
          <w:szCs w:val="21"/>
        </w:rPr>
        <w:t>g</w:t>
      </w:r>
      <w:r w:rsidRPr="00942E5F">
        <w:rPr>
          <w:rFonts w:ascii="Times New Roman" w:hAnsi="Times New Roman" w:cs="宋体" w:hint="eastAsia"/>
          <w:szCs w:val="21"/>
        </w:rPr>
        <w:t>”。）</w:t>
      </w:r>
    </w:p>
    <w:p w:rsidR="00AF0399" w:rsidRDefault="00AF0399" w:rsidP="00867394">
      <w:pPr>
        <w:spacing w:line="270" w:lineRule="exact"/>
        <w:ind w:firstLine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．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>
        <w:rPr>
          <w:rFonts w:ascii="Times New Roman" w:hAnsi="Times New Roman" w:cs="宋体"/>
          <w:szCs w:val="21"/>
        </w:rPr>
        <w:t>B</w:t>
      </w:r>
      <w:r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 w:hint="eastAsia"/>
          <w:szCs w:val="21"/>
        </w:rPr>
        <w:t>顾及</w:t>
      </w:r>
      <w:r w:rsidRPr="00942E5F">
        <w:rPr>
          <w:rFonts w:ascii="Times New Roman" w:hAnsi="Times New Roman" w:cs="宋体"/>
          <w:szCs w:val="21"/>
        </w:rPr>
        <w:t>—</w:t>
      </w:r>
      <w:r w:rsidRPr="00942E5F">
        <w:rPr>
          <w:rFonts w:ascii="Times New Roman" w:hAnsi="Times New Roman" w:cs="宋体" w:hint="eastAsia"/>
          <w:szCs w:val="21"/>
        </w:rPr>
        <w:t>顾忌</w:t>
      </w:r>
      <w:r w:rsidRPr="00942E5F">
        <w:rPr>
          <w:rFonts w:ascii="Times New Roman" w:hAnsi="Times New Roman" w:cs="宋体"/>
          <w:szCs w:val="21"/>
        </w:rPr>
        <w:t xml:space="preserve">   </w:t>
      </w:r>
      <w:r w:rsidRPr="00942E5F">
        <w:rPr>
          <w:rFonts w:ascii="Times New Roman" w:hAnsi="Times New Roman" w:cs="宋体" w:hint="eastAsia"/>
          <w:szCs w:val="21"/>
        </w:rPr>
        <w:t>清沏</w:t>
      </w:r>
      <w:r w:rsidRPr="00942E5F">
        <w:rPr>
          <w:rFonts w:ascii="Times New Roman" w:hAnsi="Times New Roman" w:cs="宋体"/>
          <w:szCs w:val="21"/>
        </w:rPr>
        <w:t>—</w:t>
      </w:r>
      <w:r w:rsidRPr="00942E5F">
        <w:rPr>
          <w:rFonts w:ascii="Times New Roman" w:hAnsi="Times New Roman" w:cs="宋体" w:hint="eastAsia"/>
          <w:szCs w:val="21"/>
        </w:rPr>
        <w:t>清澈</w:t>
      </w:r>
      <w:r w:rsidRPr="00942E5F">
        <w:rPr>
          <w:rFonts w:ascii="Times New Roman" w:hAnsi="Times New Roman" w:cs="宋体"/>
          <w:szCs w:val="21"/>
        </w:rPr>
        <w:t xml:space="preserve">   </w:t>
      </w:r>
      <w:r w:rsidRPr="00942E5F">
        <w:rPr>
          <w:rFonts w:ascii="Times New Roman" w:hAnsi="Times New Roman" w:cs="宋体" w:hint="eastAsia"/>
          <w:szCs w:val="21"/>
        </w:rPr>
        <w:t>轻挑</w:t>
      </w:r>
      <w:r w:rsidRPr="00942E5F">
        <w:rPr>
          <w:rFonts w:ascii="Times New Roman" w:hAnsi="Times New Roman" w:cs="宋体"/>
          <w:szCs w:val="21"/>
        </w:rPr>
        <w:t>—</w:t>
      </w:r>
      <w:r w:rsidRPr="00942E5F">
        <w:rPr>
          <w:rFonts w:ascii="Times New Roman" w:hAnsi="Times New Roman" w:cs="宋体" w:hint="eastAsia"/>
          <w:szCs w:val="21"/>
        </w:rPr>
        <w:t>轻佻）</w:t>
      </w:r>
    </w:p>
    <w:p w:rsidR="00AF0399" w:rsidRDefault="00AF0399" w:rsidP="00867394">
      <w:pPr>
        <w:spacing w:line="270" w:lineRule="exact"/>
        <w:ind w:firstLine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D</w:t>
      </w:r>
      <w:r w:rsidRPr="00942E5F">
        <w:rPr>
          <w:rFonts w:ascii="Times New Roman" w:hAnsi="Times New Roman" w:cs="宋体" w:hint="eastAsia"/>
          <w:szCs w:val="21"/>
        </w:rPr>
        <w:t>（举足轻重，与</w:t>
      </w:r>
      <w:r>
        <w:rPr>
          <w:rFonts w:ascii="Times New Roman" w:hAnsi="Times New Roman" w:cs="宋体" w:hint="eastAsia"/>
          <w:szCs w:val="21"/>
        </w:rPr>
        <w:t>句意</w:t>
      </w:r>
      <w:r w:rsidRPr="00942E5F">
        <w:rPr>
          <w:rFonts w:ascii="Times New Roman" w:hAnsi="Times New Roman" w:cs="宋体" w:hint="eastAsia"/>
          <w:szCs w:val="21"/>
        </w:rPr>
        <w:t>不符。）</w:t>
      </w:r>
    </w:p>
    <w:p w:rsidR="00AF0399" w:rsidRDefault="00AF0399" w:rsidP="00867394">
      <w:pPr>
        <w:spacing w:line="270" w:lineRule="exact"/>
        <w:ind w:firstLine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4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C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A</w:t>
      </w:r>
      <w:r w:rsidRPr="00942E5F">
        <w:rPr>
          <w:rFonts w:ascii="Times New Roman" w:hAnsi="Times New Roman" w:cs="宋体" w:hint="eastAsia"/>
          <w:szCs w:val="21"/>
        </w:rPr>
        <w:t>缺宾语，</w:t>
      </w:r>
      <w:r w:rsidRPr="00942E5F">
        <w:rPr>
          <w:rFonts w:ascii="Times New Roman" w:hAnsi="Times New Roman" w:cs="宋体"/>
          <w:szCs w:val="21"/>
        </w:rPr>
        <w:t>B</w:t>
      </w:r>
      <w:r w:rsidRPr="00942E5F">
        <w:rPr>
          <w:rFonts w:ascii="Times New Roman" w:hAnsi="Times New Roman" w:cs="宋体" w:hint="eastAsia"/>
          <w:szCs w:val="21"/>
        </w:rPr>
        <w:t>关联词语使用错误，</w:t>
      </w:r>
      <w:r w:rsidRPr="00942E5F">
        <w:rPr>
          <w:rFonts w:ascii="Times New Roman" w:hAnsi="Times New Roman" w:cs="宋体"/>
          <w:szCs w:val="21"/>
        </w:rPr>
        <w:t>D</w:t>
      </w:r>
      <w:r w:rsidRPr="00942E5F">
        <w:rPr>
          <w:rFonts w:ascii="Times New Roman" w:hAnsi="Times New Roman" w:cs="宋体" w:hint="eastAsia"/>
          <w:szCs w:val="21"/>
        </w:rPr>
        <w:t>句式杂糅。）</w:t>
      </w:r>
    </w:p>
    <w:p w:rsidR="00AF0399" w:rsidRDefault="00AF0399" w:rsidP="00867394">
      <w:pPr>
        <w:spacing w:line="270" w:lineRule="exact"/>
        <w:ind w:firstLine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5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A</w:t>
      </w:r>
      <w:r w:rsidRPr="00942E5F">
        <w:rPr>
          <w:rFonts w:ascii="Times New Roman" w:hAnsi="Times New Roman" w:cs="宋体" w:hint="eastAsia"/>
          <w:szCs w:val="21"/>
        </w:rPr>
        <w:t>（根据“雪是淡黄色，味道又甜又粗的沙子”提示排序。）</w:t>
      </w:r>
    </w:p>
    <w:p w:rsidR="00AF0399" w:rsidRDefault="00AF0399" w:rsidP="00867394">
      <w:pPr>
        <w:spacing w:line="270" w:lineRule="exact"/>
        <w:ind w:firstLine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6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C</w:t>
      </w:r>
      <w:r w:rsidRPr="00942E5F">
        <w:rPr>
          <w:rFonts w:ascii="Times New Roman" w:hAnsi="Times New Roman" w:cs="宋体" w:hint="eastAsia"/>
          <w:szCs w:val="21"/>
        </w:rPr>
        <w:t>（队伍辨识路径。）</w:t>
      </w:r>
    </w:p>
    <w:p w:rsidR="00AF0399" w:rsidRDefault="00AF0399" w:rsidP="00867394">
      <w:pPr>
        <w:spacing w:line="270" w:lineRule="exact"/>
        <w:ind w:firstLine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7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A</w:t>
      </w:r>
      <w:r w:rsidRPr="00942E5F">
        <w:rPr>
          <w:rFonts w:ascii="Times New Roman" w:hAnsi="Times New Roman" w:cs="宋体" w:hint="eastAsia"/>
          <w:szCs w:val="21"/>
        </w:rPr>
        <w:t>（《秋词》不是</w:t>
      </w:r>
      <w:r>
        <w:rPr>
          <w:rFonts w:ascii="Times New Roman" w:hAnsi="Times New Roman" w:cs="宋体" w:hint="eastAsia"/>
          <w:szCs w:val="21"/>
        </w:rPr>
        <w:t>表达</w:t>
      </w:r>
      <w:r w:rsidRPr="00942E5F">
        <w:rPr>
          <w:rFonts w:ascii="Times New Roman" w:hAnsi="Times New Roman" w:cs="宋体" w:hint="eastAsia"/>
          <w:szCs w:val="21"/>
        </w:rPr>
        <w:t>思乡之情作品。）</w:t>
      </w:r>
    </w:p>
    <w:p w:rsidR="00AF0399" w:rsidRDefault="00AF0399" w:rsidP="00867394">
      <w:pPr>
        <w:spacing w:line="270" w:lineRule="exact"/>
        <w:ind w:leftChars="200" w:left="31680" w:hangingChars="15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8</w:t>
      </w:r>
      <w:r w:rsidRPr="00942E5F">
        <w:rPr>
          <w:rFonts w:ascii="Times New Roman" w:hAnsi="Times New Roman" w:cs="宋体" w:hint="eastAsia"/>
          <w:szCs w:val="21"/>
        </w:rPr>
        <w:t>．</w:t>
      </w:r>
      <w:r w:rsidRPr="00942E5F">
        <w:rPr>
          <w:rFonts w:ascii="Times New Roman" w:hAnsi="Times New Roman" w:cs="宋体"/>
          <w:szCs w:val="21"/>
        </w:rPr>
        <w:t>(7</w:t>
      </w:r>
      <w:r w:rsidRPr="00942E5F">
        <w:rPr>
          <w:rFonts w:ascii="Times New Roman" w:hAnsi="Times New Roman" w:cs="宋体" w:hint="eastAsia"/>
          <w:szCs w:val="21"/>
        </w:rPr>
        <w:t>分</w:t>
      </w:r>
      <w:r>
        <w:rPr>
          <w:rFonts w:ascii="Times New Roman" w:hAnsi="Times New Roman" w:cs="宋体" w:hint="eastAsia"/>
          <w:szCs w:val="21"/>
        </w:rPr>
        <w:t>，</w:t>
      </w:r>
      <w:r w:rsidRPr="00942E5F">
        <w:rPr>
          <w:rFonts w:ascii="Times New Roman" w:hAnsi="Times New Roman" w:cs="宋体" w:hint="eastAsia"/>
          <w:szCs w:val="21"/>
        </w:rPr>
        <w:t>每空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</w:t>
      </w:r>
      <w:r w:rsidRPr="00942E5F">
        <w:rPr>
          <w:rFonts w:ascii="Times New Roman" w:hAnsi="Times New Roman" w:cs="宋体"/>
          <w:szCs w:val="21"/>
        </w:rPr>
        <w:t>)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）已是悬崖百丈冰（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）以光先帝遗德</w:t>
      </w:r>
      <w:r w:rsidRPr="00942E5F">
        <w:rPr>
          <w:rFonts w:ascii="Times New Roman" w:hAnsi="Times New Roman" w:cs="宋体"/>
          <w:szCs w:val="21"/>
        </w:rPr>
        <w:t xml:space="preserve">  </w:t>
      </w:r>
      <w:r w:rsidRPr="00942E5F">
        <w:rPr>
          <w:rFonts w:ascii="Times New Roman" w:hAnsi="Times New Roman" w:cs="宋体" w:hint="eastAsia"/>
          <w:szCs w:val="21"/>
        </w:rPr>
        <w:t>恢弘志士之气（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纷纷暮雪下辕门</w:t>
      </w:r>
      <w:r>
        <w:rPr>
          <w:rFonts w:ascii="Times New Roman" w:hAnsi="Times New Roman" w:cs="宋体"/>
          <w:szCs w:val="21"/>
        </w:rPr>
        <w:t xml:space="preserve">  </w:t>
      </w:r>
      <w:r>
        <w:rPr>
          <w:rFonts w:ascii="Times New Roman" w:hAnsi="Times New Roman" w:cs="宋体" w:hint="eastAsia"/>
          <w:szCs w:val="21"/>
        </w:rPr>
        <w:t>风掣红旗冻不翻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4</w:t>
      </w:r>
      <w:r w:rsidRPr="00942E5F">
        <w:rPr>
          <w:rFonts w:ascii="Times New Roman" w:hAnsi="Times New Roman" w:cs="宋体" w:hint="eastAsia"/>
          <w:szCs w:val="21"/>
        </w:rPr>
        <w:t>）山气日夕佳</w:t>
      </w:r>
      <w:r w:rsidRPr="00942E5F">
        <w:rPr>
          <w:rFonts w:ascii="Times New Roman" w:hAnsi="Times New Roman" w:cs="宋体"/>
          <w:szCs w:val="21"/>
        </w:rPr>
        <w:t xml:space="preserve"> </w:t>
      </w:r>
      <w:r>
        <w:rPr>
          <w:rFonts w:ascii="Times New Roman" w:hAnsi="Times New Roman" w:cs="宋体"/>
          <w:szCs w:val="21"/>
        </w:rPr>
        <w:t xml:space="preserve"> </w:t>
      </w:r>
      <w:r w:rsidRPr="00942E5F">
        <w:rPr>
          <w:rFonts w:ascii="Times New Roman" w:hAnsi="Times New Roman" w:cs="宋体" w:hint="eastAsia"/>
          <w:szCs w:val="21"/>
        </w:rPr>
        <w:t>飞鸟相与还</w:t>
      </w:r>
      <w:r w:rsidRPr="00942E5F">
        <w:rPr>
          <w:rFonts w:ascii="Times New Roman" w:hAnsi="Times New Roman" w:cs="宋体"/>
          <w:szCs w:val="21"/>
        </w:rPr>
        <w:t xml:space="preserve"> </w:t>
      </w:r>
    </w:p>
    <w:p w:rsidR="00AF0399" w:rsidRPr="00942E5F" w:rsidRDefault="00AF0399" w:rsidP="00867394">
      <w:pPr>
        <w:spacing w:line="270" w:lineRule="exact"/>
        <w:ind w:leftChars="200" w:left="31680" w:hangingChars="15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9</w:t>
      </w:r>
      <w:r w:rsidRPr="00942E5F">
        <w:rPr>
          <w:rFonts w:ascii="Times New Roman" w:hAnsi="Times New Roman" w:cs="宋体" w:hint="eastAsia"/>
          <w:szCs w:val="21"/>
        </w:rPr>
        <w:t>．（</w:t>
      </w:r>
      <w:r>
        <w:rPr>
          <w:rFonts w:ascii="Times New Roman" w:hAnsi="Times New Roman" w:cs="宋体"/>
          <w:szCs w:val="21"/>
        </w:rPr>
        <w:t>6</w:t>
      </w:r>
      <w:r w:rsidRPr="00942E5F">
        <w:rPr>
          <w:rFonts w:ascii="Times New Roman" w:hAnsi="Times New Roman" w:cs="宋体" w:hint="eastAsia"/>
          <w:szCs w:val="21"/>
        </w:rPr>
        <w:t>分）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）（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示例</w:t>
      </w:r>
      <w:r>
        <w:rPr>
          <w:rFonts w:ascii="Times New Roman" w:hAnsi="Times New Roman" w:cs="宋体" w:hint="eastAsia"/>
          <w:szCs w:val="21"/>
        </w:rPr>
        <w:t>：</w:t>
      </w:r>
      <w:r w:rsidRPr="00942E5F">
        <w:rPr>
          <w:rFonts w:ascii="Times New Roman" w:hAnsi="Times New Roman" w:cs="宋体" w:hint="eastAsia"/>
          <w:szCs w:val="21"/>
        </w:rPr>
        <w:t>①你喜欢过中国传统节日端午节吗？②你对中国传统节日端午节有哪些了解？③你对本次活动的评价怎样？④你对组织过传统节日有何建议？⑤包粽子难不难，粽子好吃吗？（</w:t>
      </w:r>
      <w:r>
        <w:rPr>
          <w:rFonts w:ascii="Times New Roman" w:hAnsi="Times New Roman" w:cs="宋体" w:hint="eastAsia"/>
          <w:szCs w:val="21"/>
        </w:rPr>
        <w:t>每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个问题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分，满分为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分，</w:t>
      </w:r>
      <w:r w:rsidRPr="00942E5F">
        <w:rPr>
          <w:rFonts w:ascii="Times New Roman" w:hAnsi="Times New Roman" w:cs="宋体" w:hint="eastAsia"/>
          <w:szCs w:val="21"/>
        </w:rPr>
        <w:t>问题切合主题，合宜即可。）（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示例</w:t>
      </w:r>
      <w:r w:rsidRPr="00942E5F">
        <w:rPr>
          <w:rFonts w:ascii="Times New Roman" w:hAnsi="Times New Roman" w:cs="宋体"/>
          <w:szCs w:val="21"/>
        </w:rPr>
        <w:t>:</w:t>
      </w:r>
      <w:r w:rsidRPr="00942E5F">
        <w:rPr>
          <w:rFonts w:ascii="Times New Roman" w:hAnsi="Times New Roman" w:cs="宋体" w:hint="eastAsia"/>
          <w:szCs w:val="21"/>
        </w:rPr>
        <w:t>妈妈：我们家还是亲自包粽子过端午节吧，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这样既合了奶奶的心意，尊重老人家的传统情结，又体现了我们对中华传统文化的传承，还能锻炼手艺，享受劳动的快乐呢。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（要求有称呼，围绕孝顺，传承文明，体验生活等主题，语言连贯得体。）</w:t>
      </w:r>
    </w:p>
    <w:p w:rsidR="00AF0399" w:rsidRPr="00942E5F" w:rsidRDefault="00AF0399" w:rsidP="000E542A">
      <w:pPr>
        <w:spacing w:line="270" w:lineRule="exact"/>
        <w:rPr>
          <w:rFonts w:ascii="Times New Roman" w:hAnsi="Times New Roman" w:cs="宋体"/>
          <w:szCs w:val="21"/>
        </w:rPr>
      </w:pPr>
      <w:r w:rsidRPr="006C5322">
        <w:rPr>
          <w:rFonts w:ascii="黑体" w:eastAsia="黑体" w:hAnsi="黑体" w:cs="宋体" w:hint="eastAsia"/>
          <w:szCs w:val="21"/>
        </w:rPr>
        <w:t>二、阅读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56</w:t>
      </w:r>
      <w:r w:rsidRPr="00942E5F">
        <w:rPr>
          <w:rFonts w:ascii="Times New Roman" w:hAnsi="Times New Roman" w:cs="宋体" w:hint="eastAsia"/>
          <w:szCs w:val="21"/>
        </w:rPr>
        <w:t>分）</w:t>
      </w:r>
    </w:p>
    <w:p w:rsidR="00AF0399" w:rsidRPr="00E16EE4" w:rsidRDefault="00AF0399" w:rsidP="000E542A">
      <w:pPr>
        <w:spacing w:line="270" w:lineRule="exact"/>
        <w:rPr>
          <w:rFonts w:ascii="黑体" w:eastAsia="黑体" w:hAnsi="黑体" w:cs="宋体"/>
          <w:szCs w:val="21"/>
        </w:rPr>
      </w:pPr>
      <w:r w:rsidRPr="009D0E83">
        <w:rPr>
          <w:rFonts w:ascii="黑体" w:eastAsia="黑体" w:hAnsi="黑体" w:cs="宋体" w:hint="eastAsia"/>
          <w:szCs w:val="21"/>
        </w:rPr>
        <w:t>（一）</w:t>
      </w:r>
      <w:r>
        <w:rPr>
          <w:rFonts w:ascii="Times New Roman" w:hAnsi="Times New Roman" w:cs="宋体"/>
          <w:szCs w:val="21"/>
        </w:rPr>
        <w:t>10</w:t>
      </w:r>
      <w:r>
        <w:rPr>
          <w:rFonts w:ascii="Times New Roman" w:hAnsi="Times New Roman" w:cs="宋体" w:hint="eastAsia"/>
          <w:szCs w:val="21"/>
        </w:rPr>
        <w:t>．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D</w:t>
      </w:r>
      <w:r w:rsidRPr="00942E5F">
        <w:rPr>
          <w:rFonts w:ascii="Times New Roman" w:hAnsi="Times New Roman" w:cs="宋体" w:hint="eastAsia"/>
          <w:szCs w:val="21"/>
        </w:rPr>
        <w:t>（地名的双关，不是拟人。）</w:t>
      </w:r>
    </w:p>
    <w:p w:rsidR="00AF0399" w:rsidRPr="00942E5F" w:rsidRDefault="00AF0399" w:rsidP="00867394">
      <w:pPr>
        <w:spacing w:line="27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>
        <w:rPr>
          <w:rFonts w:ascii="Times New Roman" w:hAnsi="Times New Roman" w:cs="宋体"/>
          <w:szCs w:val="21"/>
        </w:rPr>
        <w:t>11</w:t>
      </w:r>
      <w:r>
        <w:rPr>
          <w:rFonts w:ascii="Times New Roman" w:hAnsi="Times New Roman" w:cs="宋体" w:hint="eastAsia"/>
          <w:szCs w:val="21"/>
        </w:rPr>
        <w:t>．</w:t>
      </w:r>
      <w:r w:rsidRPr="00942E5F"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6</w:t>
      </w:r>
      <w:r w:rsidRPr="00942E5F">
        <w:rPr>
          <w:rFonts w:ascii="Times New Roman" w:hAnsi="Times New Roman" w:cs="宋体" w:hint="eastAsia"/>
          <w:szCs w:val="21"/>
        </w:rPr>
        <w:t>分）主要运用了反问的修辞手法（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分），加强语气，表达为国捐躯、舍身取义的意志与决心</w:t>
      </w:r>
      <w:r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分）。“取”和“照”，普通的动词表达神圣的意义，简单、直接，有力度</w:t>
      </w:r>
      <w:r>
        <w:rPr>
          <w:rFonts w:ascii="Times New Roman" w:hAnsi="Times New Roman" w:cs="宋体" w:hint="eastAsia"/>
          <w:szCs w:val="21"/>
        </w:rPr>
        <w:t>，情感昂扬（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，充分表达出作者的民族气节与生死观，有震撼人心的力量。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分）</w:t>
      </w:r>
    </w:p>
    <w:p w:rsidR="00AF0399" w:rsidRPr="00942E5F" w:rsidRDefault="00AF0399" w:rsidP="000E542A">
      <w:pPr>
        <w:spacing w:line="270" w:lineRule="exact"/>
        <w:rPr>
          <w:rFonts w:ascii="Times New Roman" w:hAnsi="Times New Roman" w:cs="宋体"/>
          <w:szCs w:val="21"/>
        </w:rPr>
      </w:pPr>
      <w:r w:rsidRPr="009D0E83">
        <w:rPr>
          <w:rFonts w:ascii="黑体" w:eastAsia="黑体" w:hAnsi="黑体" w:cs="宋体" w:hint="eastAsia"/>
          <w:szCs w:val="21"/>
        </w:rPr>
        <w:t>（二）</w:t>
      </w:r>
      <w:r w:rsidRPr="00942E5F">
        <w:rPr>
          <w:rFonts w:ascii="Times New Roman" w:hAnsi="Times New Roman" w:cs="宋体"/>
          <w:szCs w:val="21"/>
        </w:rPr>
        <w:t>12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>
        <w:rPr>
          <w:rFonts w:ascii="Times New Roman" w:hAnsi="Times New Roman" w:cs="宋体"/>
          <w:szCs w:val="21"/>
        </w:rPr>
        <w:t>C</w:t>
      </w:r>
      <w:r w:rsidRPr="00942E5F">
        <w:rPr>
          <w:rFonts w:ascii="Times New Roman" w:hAnsi="Times New Roman" w:cs="宋体"/>
          <w:szCs w:val="21"/>
        </w:rPr>
        <w:t>(</w:t>
      </w:r>
      <w:r>
        <w:rPr>
          <w:rFonts w:ascii="Times New Roman" w:hAnsi="Times New Roman" w:cs="宋体" w:hint="eastAsia"/>
          <w:szCs w:val="21"/>
        </w:rPr>
        <w:t>与臣</w:t>
      </w:r>
      <w:r>
        <w:rPr>
          <w:rFonts w:ascii="Times New Roman" w:hAnsi="Times New Roman" w:cs="宋体"/>
          <w:szCs w:val="21"/>
        </w:rPr>
        <w:t>/</w:t>
      </w:r>
      <w:r>
        <w:rPr>
          <w:rFonts w:ascii="Times New Roman" w:hAnsi="Times New Roman" w:cs="宋体" w:hint="eastAsia"/>
          <w:szCs w:val="21"/>
        </w:rPr>
        <w:t>而将四</w:t>
      </w:r>
      <w:r w:rsidRPr="00654CC5">
        <w:rPr>
          <w:rFonts w:ascii="Times New Roman" w:hAnsi="Times New Roman" w:cs="宋体" w:hint="eastAsia"/>
          <w:szCs w:val="21"/>
        </w:rPr>
        <w:t>矣</w:t>
      </w:r>
      <w:r w:rsidRPr="00942E5F">
        <w:rPr>
          <w:rFonts w:ascii="Times New Roman" w:hAnsi="Times New Roman" w:cs="宋体" w:hint="eastAsia"/>
          <w:szCs w:val="21"/>
        </w:rPr>
        <w:t>）</w:t>
      </w:r>
    </w:p>
    <w:p w:rsidR="00AF0399" w:rsidRPr="00942E5F" w:rsidRDefault="00AF0399" w:rsidP="00867394">
      <w:pPr>
        <w:tabs>
          <w:tab w:val="left" w:pos="541"/>
        </w:tabs>
        <w:spacing w:line="27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13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B</w:t>
      </w:r>
      <w:r w:rsidRPr="00942E5F">
        <w:rPr>
          <w:rFonts w:ascii="Times New Roman" w:hAnsi="Times New Roman" w:cs="宋体" w:hint="eastAsia"/>
          <w:szCs w:val="21"/>
        </w:rPr>
        <w:t>（“面刺寡人”的“刺”意思为“指责”）</w:t>
      </w:r>
    </w:p>
    <w:p w:rsidR="00AF0399" w:rsidRPr="00942E5F" w:rsidRDefault="00AF0399" w:rsidP="00867394">
      <w:pPr>
        <w:tabs>
          <w:tab w:val="left" w:pos="541"/>
        </w:tabs>
        <w:spacing w:line="27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14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8</w:t>
      </w:r>
      <w:r w:rsidRPr="00942E5F">
        <w:rPr>
          <w:rFonts w:ascii="Times New Roman" w:hAnsi="Times New Roman" w:cs="宋体" w:hint="eastAsia"/>
          <w:szCs w:val="21"/>
        </w:rPr>
        <w:t>分）（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4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能够在公共场所公开指责（摘）、议论过失，</w:t>
      </w:r>
      <w:r>
        <w:rPr>
          <w:rFonts w:ascii="Times New Roman" w:hAnsi="Times New Roman" w:cs="宋体" w:hint="eastAsia"/>
          <w:szCs w:val="21"/>
        </w:rPr>
        <w:t>被我听到</w:t>
      </w:r>
      <w:r w:rsidRPr="00942E5F">
        <w:rPr>
          <w:rFonts w:ascii="Times New Roman" w:hAnsi="Times New Roman" w:cs="宋体" w:hint="eastAsia"/>
          <w:szCs w:val="21"/>
        </w:rPr>
        <w:t>的人，得下等奖赏。（准确译出“谤</w:t>
      </w:r>
      <w:r>
        <w:rPr>
          <w:rFonts w:ascii="Times New Roman" w:hAnsi="Times New Roman" w:cs="宋体" w:hint="eastAsia"/>
          <w:szCs w:val="21"/>
        </w:rPr>
        <w:t>议</w:t>
      </w:r>
      <w:r w:rsidRPr="00942E5F">
        <w:rPr>
          <w:rFonts w:ascii="Times New Roman" w:hAnsi="Times New Roman" w:cs="宋体" w:hint="eastAsia"/>
          <w:szCs w:val="21"/>
        </w:rPr>
        <w:t>”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分，“市朝”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分，“闻”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分，语言通顺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分。）（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4</w:t>
      </w:r>
      <w:r>
        <w:rPr>
          <w:rFonts w:ascii="Times New Roman" w:hAnsi="Times New Roman" w:cs="宋体" w:hint="eastAsia"/>
          <w:szCs w:val="21"/>
        </w:rPr>
        <w:t>分）平民发怒，也不过脱掉帽子，光着脚，用头撞地罢了。</w:t>
      </w:r>
      <w:r w:rsidRPr="00942E5F">
        <w:rPr>
          <w:rFonts w:ascii="Times New Roman" w:hAnsi="Times New Roman" w:cs="宋体" w:hint="eastAsia"/>
          <w:szCs w:val="21"/>
        </w:rPr>
        <w:t>（准确译出“</w:t>
      </w:r>
      <w:r>
        <w:rPr>
          <w:rFonts w:ascii="Times New Roman" w:hAnsi="Times New Roman" w:cs="宋体" w:hint="eastAsia"/>
          <w:szCs w:val="21"/>
        </w:rPr>
        <w:t>布衣</w:t>
      </w:r>
      <w:r w:rsidRPr="00942E5F">
        <w:rPr>
          <w:rFonts w:ascii="Times New Roman" w:hAnsi="Times New Roman" w:cs="宋体" w:hint="eastAsia"/>
          <w:szCs w:val="21"/>
        </w:rPr>
        <w:t>”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分，“</w:t>
      </w:r>
      <w:r>
        <w:rPr>
          <w:rFonts w:ascii="Times New Roman" w:hAnsi="Times New Roman" w:cs="宋体" w:hint="eastAsia"/>
          <w:szCs w:val="21"/>
        </w:rPr>
        <w:t>免</w:t>
      </w:r>
      <w:r w:rsidRPr="00942E5F">
        <w:rPr>
          <w:rFonts w:ascii="Times New Roman" w:hAnsi="Times New Roman" w:cs="宋体" w:hint="eastAsia"/>
          <w:szCs w:val="21"/>
        </w:rPr>
        <w:t>”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分，“</w:t>
      </w:r>
      <w:r>
        <w:rPr>
          <w:rFonts w:ascii="Times New Roman" w:hAnsi="Times New Roman" w:cs="宋体" w:hint="eastAsia"/>
          <w:szCs w:val="21"/>
        </w:rPr>
        <w:t>抢</w:t>
      </w:r>
      <w:r w:rsidRPr="00942E5F">
        <w:rPr>
          <w:rFonts w:ascii="Times New Roman" w:hAnsi="Times New Roman" w:cs="宋体" w:hint="eastAsia"/>
          <w:szCs w:val="21"/>
        </w:rPr>
        <w:t>”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分，语言通顺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分。）</w:t>
      </w:r>
    </w:p>
    <w:p w:rsidR="00AF0399" w:rsidRPr="00942E5F" w:rsidRDefault="00AF0399" w:rsidP="00867394">
      <w:pPr>
        <w:tabs>
          <w:tab w:val="left" w:pos="541"/>
        </w:tabs>
        <w:spacing w:line="27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15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 xml:space="preserve">A </w:t>
      </w:r>
      <w:r w:rsidRPr="00942E5F">
        <w:rPr>
          <w:rFonts w:ascii="Times New Roman" w:hAnsi="Times New Roman" w:cs="宋体" w:hint="eastAsia"/>
          <w:szCs w:val="21"/>
        </w:rPr>
        <w:t>甲文未体现不畏强权。</w:t>
      </w:r>
    </w:p>
    <w:p w:rsidR="00AF0399" w:rsidRPr="00942E5F" w:rsidRDefault="00AF0399" w:rsidP="00867394">
      <w:pPr>
        <w:tabs>
          <w:tab w:val="left" w:pos="541"/>
        </w:tabs>
        <w:spacing w:line="270" w:lineRule="exact"/>
        <w:ind w:left="31680" w:hangingChars="500" w:firstLine="31680"/>
        <w:rPr>
          <w:rFonts w:ascii="Times New Roman" w:hAnsi="Times New Roman" w:cs="宋体"/>
          <w:szCs w:val="21"/>
        </w:rPr>
      </w:pPr>
      <w:r w:rsidRPr="009D0E83">
        <w:rPr>
          <w:rFonts w:ascii="黑体" w:eastAsia="黑体" w:hAnsi="黑体" w:cs="宋体" w:hint="eastAsia"/>
          <w:szCs w:val="21"/>
        </w:rPr>
        <w:t>（三）</w:t>
      </w:r>
      <w:r w:rsidRPr="00942E5F">
        <w:rPr>
          <w:rFonts w:ascii="Times New Roman" w:hAnsi="Times New Roman" w:cs="宋体"/>
          <w:szCs w:val="21"/>
        </w:rPr>
        <w:t>16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分）运用了举例子、列数字的说明方法（</w:t>
      </w:r>
      <w:r>
        <w:rPr>
          <w:rFonts w:ascii="Times New Roman" w:hAnsi="Times New Roman" w:cs="宋体" w:hint="eastAsia"/>
          <w:szCs w:val="21"/>
        </w:rPr>
        <w:t>答出两个即得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</w:t>
      </w:r>
      <w:r w:rsidRPr="00942E5F">
        <w:rPr>
          <w:rFonts w:ascii="Times New Roman" w:hAnsi="Times New Roman" w:cs="宋体" w:hint="eastAsia"/>
          <w:szCs w:val="21"/>
        </w:rPr>
        <w:t>），具体、准确地说明了圆珠笔头对加工精度的要求极高。（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</w:t>
      </w:r>
    </w:p>
    <w:p w:rsidR="00AF0399" w:rsidRPr="00942E5F" w:rsidRDefault="00AF0399" w:rsidP="00867394">
      <w:pPr>
        <w:tabs>
          <w:tab w:val="left" w:pos="541"/>
        </w:tabs>
        <w:spacing w:line="27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17</w:t>
      </w:r>
      <w:r w:rsidRPr="00942E5F">
        <w:rPr>
          <w:rFonts w:ascii="Times New Roman" w:hAnsi="Times New Roman" w:cs="宋体" w:hint="eastAsia"/>
          <w:szCs w:val="21"/>
        </w:rPr>
        <w:t>．（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/>
          <w:szCs w:val="21"/>
        </w:rPr>
        <w:t>C</w:t>
      </w:r>
      <w:r w:rsidRPr="00942E5F">
        <w:rPr>
          <w:rFonts w:ascii="Times New Roman" w:hAnsi="Times New Roman" w:cs="宋体" w:hint="eastAsia"/>
          <w:szCs w:val="21"/>
        </w:rPr>
        <w:t>（是“精度”，不是“硬度”）</w:t>
      </w:r>
    </w:p>
    <w:p w:rsidR="00AF0399" w:rsidRPr="00942E5F" w:rsidRDefault="00AF0399" w:rsidP="00867394">
      <w:pPr>
        <w:tabs>
          <w:tab w:val="left" w:pos="541"/>
        </w:tabs>
        <w:spacing w:line="270" w:lineRule="exact"/>
        <w:ind w:left="31680" w:hangingChars="500" w:firstLine="31680"/>
        <w:rPr>
          <w:rFonts w:ascii="Times New Roman" w:hAnsi="Times New Roman" w:cs="宋体"/>
          <w:szCs w:val="21"/>
        </w:rPr>
      </w:pPr>
      <w:r w:rsidRPr="0072012B">
        <w:rPr>
          <w:rFonts w:ascii="黑体" w:eastAsia="黑体" w:hAnsi="黑体" w:cs="宋体" w:hint="eastAsia"/>
          <w:szCs w:val="21"/>
        </w:rPr>
        <w:t>（四）</w:t>
      </w:r>
      <w:r w:rsidRPr="00942E5F">
        <w:rPr>
          <w:rFonts w:ascii="Times New Roman" w:hAnsi="Times New Roman" w:cs="宋体"/>
          <w:szCs w:val="21"/>
        </w:rPr>
        <w:t>18</w:t>
      </w:r>
      <w:r w:rsidRPr="00942E5F">
        <w:rPr>
          <w:rFonts w:ascii="Times New Roman" w:hAnsi="Times New Roman" w:cs="宋体" w:hint="eastAsia"/>
          <w:szCs w:val="21"/>
        </w:rPr>
        <w:t>．（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分）“下好每一盘</w:t>
      </w:r>
      <w:r w:rsidRPr="00942E5F">
        <w:rPr>
          <w:rFonts w:ascii="Times New Roman" w:hAnsi="Times New Roman" w:cs="宋体" w:hint="eastAsia"/>
          <w:szCs w:val="21"/>
        </w:rPr>
        <w:t>棋</w:t>
      </w:r>
      <w:r>
        <w:rPr>
          <w:rFonts w:ascii="Times New Roman" w:hAnsi="Times New Roman" w:cs="宋体" w:hint="eastAsia"/>
          <w:szCs w:val="21"/>
        </w:rPr>
        <w:t>的每一步</w:t>
      </w:r>
      <w:r w:rsidRPr="00942E5F">
        <w:rPr>
          <w:rFonts w:ascii="Times New Roman" w:hAnsi="Times New Roman" w:cs="宋体" w:hint="eastAsia"/>
          <w:szCs w:val="21"/>
        </w:rPr>
        <w:t>”“</w:t>
      </w:r>
      <w:r>
        <w:rPr>
          <w:rFonts w:ascii="Times New Roman" w:hAnsi="Times New Roman" w:cs="宋体" w:hint="eastAsia"/>
          <w:szCs w:val="21"/>
        </w:rPr>
        <w:t>每一步都尽善尽美的人生是美丽的</w:t>
      </w:r>
      <w:r w:rsidRPr="00942E5F">
        <w:rPr>
          <w:rFonts w:ascii="Times New Roman" w:hAnsi="Times New Roman" w:cs="宋体" w:hint="eastAsia"/>
          <w:szCs w:val="21"/>
        </w:rPr>
        <w:t>”“人生的每一瞬间都有正道”均可。</w:t>
      </w:r>
      <w:r>
        <w:rPr>
          <w:rFonts w:ascii="Times New Roman" w:hAnsi="Times New Roman" w:cs="宋体" w:hint="eastAsia"/>
          <w:szCs w:val="21"/>
        </w:rPr>
        <w:t>（答对一个即给分）</w:t>
      </w:r>
    </w:p>
    <w:p w:rsidR="00AF0399" w:rsidRPr="00942E5F" w:rsidRDefault="00AF0399" w:rsidP="00867394">
      <w:pPr>
        <w:tabs>
          <w:tab w:val="left" w:pos="541"/>
        </w:tabs>
        <w:spacing w:line="27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19</w:t>
      </w:r>
      <w:r w:rsidRPr="00942E5F">
        <w:rPr>
          <w:rFonts w:ascii="Times New Roman" w:hAnsi="Times New Roman" w:cs="宋体" w:hint="eastAsia"/>
          <w:szCs w:val="21"/>
        </w:rPr>
        <w:t>．（</w:t>
      </w:r>
      <w:r>
        <w:rPr>
          <w:rFonts w:ascii="Times New Roman" w:hAnsi="Times New Roman" w:cs="宋体"/>
          <w:szCs w:val="21"/>
        </w:rPr>
        <w:t>4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示例一：比喻论证（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分）。将“取经路”比为“流水填</w:t>
      </w:r>
      <w:r>
        <w:rPr>
          <w:rFonts w:ascii="Times New Roman" w:hAnsi="Times New Roman" w:cs="宋体" w:hint="eastAsia"/>
          <w:szCs w:val="21"/>
        </w:rPr>
        <w:t>满空洼</w:t>
      </w:r>
      <w:r w:rsidRPr="00942E5F">
        <w:rPr>
          <w:rFonts w:ascii="Times New Roman" w:hAnsi="Times New Roman" w:cs="宋体" w:hint="eastAsia"/>
          <w:szCs w:val="21"/>
        </w:rPr>
        <w:t>前行”，（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形象生动地阐明了“唐僧为啥不飞过去”的原因。（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分）示例二：比喻论证（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分）。将“师徒四人战胜八十一难”比为“钢铁在反复的灼烧、锤打”，（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形象生动地阐明了“唐僧为啥不飞过去”的原因。（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分）</w:t>
      </w:r>
    </w:p>
    <w:p w:rsidR="00AF0399" w:rsidRDefault="00AF0399" w:rsidP="00867394">
      <w:pPr>
        <w:tabs>
          <w:tab w:val="left" w:pos="541"/>
        </w:tabs>
        <w:spacing w:line="28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</w:p>
    <w:p w:rsidR="00AF0399" w:rsidRPr="00942E5F" w:rsidRDefault="00AF0399" w:rsidP="00867394">
      <w:pPr>
        <w:tabs>
          <w:tab w:val="left" w:pos="541"/>
        </w:tabs>
        <w:spacing w:line="28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20</w:t>
      </w:r>
      <w:r w:rsidRPr="00942E5F">
        <w:rPr>
          <w:rFonts w:ascii="Times New Roman" w:hAnsi="Times New Roman" w:cs="宋体" w:hint="eastAsia"/>
          <w:szCs w:val="21"/>
        </w:rPr>
        <w:t>．（</w:t>
      </w:r>
      <w:r>
        <w:rPr>
          <w:rFonts w:ascii="Times New Roman" w:hAnsi="Times New Roman" w:cs="宋体"/>
          <w:szCs w:val="21"/>
        </w:rPr>
        <w:t>3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不能。（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分）因为“掘井”句阐述的观点侧重“坚持才能成功”，而本文论述的观点侧重“只有历经磨炼，品味过程，才</w:t>
      </w:r>
      <w:r>
        <w:rPr>
          <w:rFonts w:ascii="Times New Roman" w:hAnsi="Times New Roman" w:cs="宋体" w:hint="eastAsia"/>
          <w:szCs w:val="21"/>
        </w:rPr>
        <w:t>是</w:t>
      </w:r>
      <w:r w:rsidRPr="00942E5F">
        <w:rPr>
          <w:rFonts w:ascii="Times New Roman" w:hAnsi="Times New Roman" w:cs="宋体" w:hint="eastAsia"/>
          <w:szCs w:val="21"/>
        </w:rPr>
        <w:t>成功”，所以不能成为本文的论据。（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分）</w:t>
      </w:r>
    </w:p>
    <w:p w:rsidR="00AF0399" w:rsidRPr="00942E5F" w:rsidRDefault="00AF0399" w:rsidP="00867394">
      <w:pPr>
        <w:tabs>
          <w:tab w:val="left" w:pos="541"/>
        </w:tabs>
        <w:spacing w:line="280" w:lineRule="exact"/>
        <w:ind w:left="31680" w:hangingChars="500" w:firstLine="31680"/>
        <w:rPr>
          <w:rFonts w:ascii="Times New Roman" w:hAnsi="Times New Roman" w:cs="宋体"/>
          <w:szCs w:val="21"/>
        </w:rPr>
      </w:pPr>
      <w:r w:rsidRPr="0072012B">
        <w:rPr>
          <w:rFonts w:ascii="黑体" w:eastAsia="黑体" w:hAnsi="黑体" w:cs="宋体" w:hint="eastAsia"/>
          <w:szCs w:val="21"/>
        </w:rPr>
        <w:t>（五）</w:t>
      </w:r>
      <w:r w:rsidRPr="00942E5F">
        <w:rPr>
          <w:rFonts w:ascii="Times New Roman" w:hAnsi="Times New Roman" w:cs="宋体"/>
          <w:szCs w:val="21"/>
        </w:rPr>
        <w:t>21</w:t>
      </w:r>
      <w:r w:rsidRPr="00942E5F">
        <w:rPr>
          <w:rFonts w:ascii="Times New Roman" w:hAnsi="Times New Roman" w:cs="宋体" w:hint="eastAsia"/>
          <w:szCs w:val="21"/>
        </w:rPr>
        <w:t>．</w:t>
      </w:r>
      <w:r w:rsidRPr="00C04999">
        <w:rPr>
          <w:rFonts w:ascii="Times New Roman" w:hAnsi="Times New Roman" w:cs="宋体" w:hint="eastAsia"/>
          <w:szCs w:val="21"/>
        </w:rPr>
        <w:t>（</w:t>
      </w:r>
      <w:r w:rsidRPr="00C04999">
        <w:rPr>
          <w:rFonts w:ascii="Times New Roman" w:hAnsi="Times New Roman" w:cs="宋体"/>
          <w:szCs w:val="21"/>
        </w:rPr>
        <w:t>3</w:t>
      </w:r>
      <w:r w:rsidRPr="00C04999">
        <w:rPr>
          <w:rFonts w:ascii="Times New Roman" w:hAnsi="Times New Roman" w:cs="宋体" w:hint="eastAsia"/>
          <w:szCs w:val="21"/>
        </w:rPr>
        <w:t>分）①春夜小麦②饱满③既追求肥沃，又追求空间。或“柔和美好”。（每空</w:t>
      </w:r>
      <w:r w:rsidRPr="00C04999">
        <w:rPr>
          <w:rFonts w:ascii="Times New Roman" w:hAnsi="Times New Roman" w:cs="宋体"/>
          <w:szCs w:val="21"/>
        </w:rPr>
        <w:t>1</w:t>
      </w:r>
      <w:r w:rsidRPr="00C04999">
        <w:rPr>
          <w:rFonts w:ascii="Times New Roman" w:hAnsi="Times New Roman" w:cs="宋体" w:hint="eastAsia"/>
          <w:szCs w:val="21"/>
        </w:rPr>
        <w:t>分）</w:t>
      </w:r>
    </w:p>
    <w:p w:rsidR="00AF0399" w:rsidRPr="00942E5F" w:rsidRDefault="00AF0399" w:rsidP="00867394">
      <w:pPr>
        <w:tabs>
          <w:tab w:val="left" w:pos="541"/>
        </w:tabs>
        <w:spacing w:line="28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22</w:t>
      </w:r>
      <w:r w:rsidRPr="00942E5F">
        <w:rPr>
          <w:rFonts w:ascii="Times New Roman" w:hAnsi="Times New Roman" w:cs="宋体" w:hint="eastAsia"/>
          <w:szCs w:val="21"/>
        </w:rPr>
        <w:t>．</w:t>
      </w:r>
      <w:r w:rsidRPr="005D2931">
        <w:rPr>
          <w:rFonts w:ascii="Times New Roman" w:hAnsi="Times New Roman" w:cs="宋体" w:hint="eastAsia"/>
          <w:spacing w:val="-6"/>
          <w:szCs w:val="21"/>
        </w:rPr>
        <w:t>（</w:t>
      </w:r>
      <w:r w:rsidRPr="005D2931">
        <w:rPr>
          <w:rFonts w:ascii="Times New Roman" w:hAnsi="Times New Roman" w:cs="宋体"/>
          <w:spacing w:val="-6"/>
          <w:szCs w:val="21"/>
        </w:rPr>
        <w:t>3</w:t>
      </w:r>
      <w:r w:rsidRPr="005D2931">
        <w:rPr>
          <w:rFonts w:ascii="Times New Roman" w:hAnsi="Times New Roman" w:cs="宋体" w:hint="eastAsia"/>
          <w:spacing w:val="-6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“手指上的鲜血，给她们配上热烈的色彩”，是对小麦的真挚感恩，并使小麦显得更加美好柔和。（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分）因为敬畏与感恩，更加能够感受到小麦赠予的“安慰”与“安静”，并增加对自然生命的深刻思考。（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分）</w:t>
      </w:r>
    </w:p>
    <w:p w:rsidR="00AF0399" w:rsidRPr="00942E5F" w:rsidRDefault="00AF0399" w:rsidP="00867394">
      <w:pPr>
        <w:tabs>
          <w:tab w:val="left" w:pos="541"/>
        </w:tabs>
        <w:spacing w:line="28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23</w:t>
      </w:r>
      <w:r w:rsidRPr="00942E5F">
        <w:rPr>
          <w:rFonts w:ascii="Times New Roman" w:hAnsi="Times New Roman" w:cs="宋体" w:hint="eastAsia"/>
          <w:szCs w:val="21"/>
        </w:rPr>
        <w:t>．</w:t>
      </w:r>
      <w:r w:rsidRPr="005D2931">
        <w:rPr>
          <w:rFonts w:ascii="Times New Roman" w:hAnsi="Times New Roman" w:cs="宋体" w:hint="eastAsia"/>
          <w:spacing w:val="-6"/>
          <w:szCs w:val="21"/>
        </w:rPr>
        <w:t>（</w:t>
      </w:r>
      <w:r>
        <w:rPr>
          <w:rFonts w:ascii="Times New Roman" w:hAnsi="Times New Roman" w:cs="宋体"/>
          <w:spacing w:val="-6"/>
          <w:szCs w:val="21"/>
        </w:rPr>
        <w:t>4</w:t>
      </w:r>
      <w:r w:rsidRPr="005D2931">
        <w:rPr>
          <w:rFonts w:ascii="Times New Roman" w:hAnsi="Times New Roman" w:cs="宋体" w:hint="eastAsia"/>
          <w:spacing w:val="-6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运用拟人的手法，（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分）形象生动地描绘了小麦不断成长，逐渐成熟的情态。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分）</w:t>
      </w:r>
    </w:p>
    <w:p w:rsidR="00AF0399" w:rsidRPr="00942E5F" w:rsidRDefault="00AF0399" w:rsidP="00867394">
      <w:pPr>
        <w:tabs>
          <w:tab w:val="left" w:pos="541"/>
        </w:tabs>
        <w:spacing w:line="28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 xml:space="preserve">   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2</w:t>
      </w:r>
      <w:r w:rsidRPr="00942E5F">
        <w:rPr>
          <w:rFonts w:ascii="Times New Roman" w:hAnsi="Times New Roman" w:cs="宋体" w:hint="eastAsia"/>
          <w:szCs w:val="21"/>
        </w:rPr>
        <w:t>）</w:t>
      </w:r>
      <w:r>
        <w:rPr>
          <w:rFonts w:ascii="Times New Roman" w:hAnsi="Times New Roman" w:cs="宋体" w:hint="eastAsia"/>
          <w:szCs w:val="21"/>
        </w:rPr>
        <w:t>（</w:t>
      </w:r>
      <w:r>
        <w:rPr>
          <w:rFonts w:ascii="Times New Roman" w:hAnsi="Times New Roman" w:cs="宋体"/>
          <w:szCs w:val="21"/>
        </w:rPr>
        <w:t>2</w:t>
      </w:r>
      <w:r>
        <w:rPr>
          <w:rFonts w:ascii="Times New Roman" w:hAnsi="Times New Roman" w:cs="宋体" w:hint="eastAsia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收割小麦的动作描写</w:t>
      </w:r>
      <w:r>
        <w:rPr>
          <w:rFonts w:ascii="Times New Roman" w:hAnsi="Times New Roman" w:cs="宋体" w:hint="eastAsia"/>
          <w:szCs w:val="21"/>
        </w:rPr>
        <w:t>，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分）“蹲下”“单膝跪下”这两个带有递进关系的动词，充分表现了对小麦虔诚的“感念”与“致敬”。（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</w:t>
      </w:r>
      <w:r w:rsidRPr="00942E5F">
        <w:rPr>
          <w:rFonts w:ascii="Times New Roman" w:hAnsi="Times New Roman" w:cs="宋体"/>
          <w:szCs w:val="21"/>
        </w:rPr>
        <w:t>)</w:t>
      </w:r>
    </w:p>
    <w:p w:rsidR="00AF0399" w:rsidRPr="00942E5F" w:rsidRDefault="00AF0399" w:rsidP="00867394">
      <w:pPr>
        <w:tabs>
          <w:tab w:val="left" w:pos="541"/>
        </w:tabs>
        <w:spacing w:line="28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24</w:t>
      </w:r>
      <w:r w:rsidRPr="00942E5F">
        <w:rPr>
          <w:rFonts w:ascii="Times New Roman" w:hAnsi="Times New Roman" w:cs="宋体" w:hint="eastAsia"/>
          <w:szCs w:val="21"/>
        </w:rPr>
        <w:t>．</w:t>
      </w:r>
      <w:r w:rsidRPr="005D2931">
        <w:rPr>
          <w:rFonts w:ascii="Times New Roman" w:hAnsi="Times New Roman" w:cs="宋体" w:hint="eastAsia"/>
          <w:spacing w:val="-6"/>
          <w:szCs w:val="21"/>
        </w:rPr>
        <w:t>（</w:t>
      </w:r>
      <w:r w:rsidRPr="005D2931">
        <w:rPr>
          <w:rFonts w:ascii="Times New Roman" w:hAnsi="Times New Roman" w:cs="宋体"/>
          <w:spacing w:val="-6"/>
          <w:szCs w:val="21"/>
        </w:rPr>
        <w:t>3</w:t>
      </w:r>
      <w:r w:rsidRPr="005D2931">
        <w:rPr>
          <w:rFonts w:ascii="Times New Roman" w:hAnsi="Times New Roman" w:cs="宋体" w:hint="eastAsia"/>
          <w:spacing w:val="-6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写“楝子花开”衬托小麦“灌浆时节”的艰苦。（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分）写“石榴花开”衬托小麦成熟后丰收的喜悦。（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分）丰富了文章内容，深化了文章主旨，升华了文章情感。（任</w:t>
      </w:r>
      <w:r>
        <w:rPr>
          <w:rFonts w:ascii="Times New Roman" w:hAnsi="Times New Roman" w:cs="宋体" w:hint="eastAsia"/>
          <w:szCs w:val="21"/>
        </w:rPr>
        <w:t>对</w:t>
      </w:r>
      <w:r w:rsidRPr="00942E5F">
        <w:rPr>
          <w:rFonts w:ascii="Times New Roman" w:hAnsi="Times New Roman" w:cs="宋体" w:hint="eastAsia"/>
          <w:szCs w:val="21"/>
        </w:rPr>
        <w:t>一点即得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分）</w:t>
      </w:r>
    </w:p>
    <w:p w:rsidR="00AF0399" w:rsidRPr="00942E5F" w:rsidRDefault="00AF0399" w:rsidP="00867394">
      <w:pPr>
        <w:tabs>
          <w:tab w:val="left" w:pos="541"/>
        </w:tabs>
        <w:spacing w:line="280" w:lineRule="exact"/>
        <w:ind w:leftChars="300" w:left="31680" w:hangingChars="2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25</w:t>
      </w:r>
      <w:r w:rsidRPr="00942E5F">
        <w:rPr>
          <w:rFonts w:ascii="Times New Roman" w:hAnsi="Times New Roman" w:cs="宋体" w:hint="eastAsia"/>
          <w:szCs w:val="21"/>
        </w:rPr>
        <w:t>．</w:t>
      </w:r>
      <w:r w:rsidRPr="005D2931">
        <w:rPr>
          <w:rFonts w:ascii="Times New Roman" w:hAnsi="Times New Roman" w:cs="宋体" w:hint="eastAsia"/>
          <w:spacing w:val="-6"/>
          <w:szCs w:val="21"/>
        </w:rPr>
        <w:t>（</w:t>
      </w:r>
      <w:r w:rsidRPr="005D2931">
        <w:rPr>
          <w:rFonts w:ascii="Times New Roman" w:hAnsi="Times New Roman" w:cs="宋体"/>
          <w:spacing w:val="-6"/>
          <w:szCs w:val="21"/>
        </w:rPr>
        <w:t>3</w:t>
      </w:r>
      <w:r w:rsidRPr="005D2931">
        <w:rPr>
          <w:rFonts w:ascii="Times New Roman" w:hAnsi="Times New Roman" w:cs="宋体" w:hint="eastAsia"/>
          <w:spacing w:val="-6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示例：只有奋斗的岁月和成长的生命才有醉人的芳香和永恒的价值。就像我们青春，岁月流逝，我们只有努力学习，不断成长，以辛勤的耕耘去获</w:t>
      </w:r>
      <w:r>
        <w:rPr>
          <w:rFonts w:ascii="Times New Roman" w:hAnsi="Times New Roman" w:cs="宋体" w:hint="eastAsia"/>
          <w:szCs w:val="21"/>
        </w:rPr>
        <w:t>取人生的精彩，才能将岁月的“葡萄”酿成生命的“美酒”，并永存为人生</w:t>
      </w:r>
      <w:r w:rsidRPr="00942E5F">
        <w:rPr>
          <w:rFonts w:ascii="Times New Roman" w:hAnsi="Times New Roman" w:cs="宋体" w:hint="eastAsia"/>
          <w:szCs w:val="21"/>
        </w:rPr>
        <w:t>的“诗篇”或“画卷”。（围绕“</w:t>
      </w:r>
      <w:r>
        <w:rPr>
          <w:rFonts w:ascii="Times New Roman" w:hAnsi="Times New Roman" w:cs="宋体" w:hint="eastAsia"/>
          <w:szCs w:val="21"/>
        </w:rPr>
        <w:t>珍惜岁月、辛勤耕耘、努力奋斗、创造价值”等主题谈，观点鲜明，言之有理即可。</w:t>
      </w:r>
      <w:r w:rsidRPr="00942E5F">
        <w:rPr>
          <w:rFonts w:ascii="Times New Roman" w:hAnsi="Times New Roman" w:cs="宋体" w:hint="eastAsia"/>
          <w:szCs w:val="21"/>
        </w:rPr>
        <w:t>观点</w:t>
      </w:r>
      <w:r>
        <w:rPr>
          <w:rFonts w:ascii="Times New Roman" w:hAnsi="Times New Roman" w:cs="宋体" w:hint="eastAsia"/>
          <w:szCs w:val="21"/>
        </w:rPr>
        <w:t>明确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分，</w:t>
      </w:r>
      <w:r>
        <w:rPr>
          <w:rFonts w:ascii="Times New Roman" w:hAnsi="Times New Roman" w:cs="宋体" w:hint="eastAsia"/>
          <w:szCs w:val="21"/>
        </w:rPr>
        <w:t>联系实际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分，语言准确流畅</w:t>
      </w:r>
      <w:r>
        <w:rPr>
          <w:rFonts w:ascii="Times New Roman" w:hAnsi="Times New Roman" w:cs="宋体"/>
          <w:szCs w:val="21"/>
        </w:rPr>
        <w:t>1</w:t>
      </w:r>
      <w:r>
        <w:rPr>
          <w:rFonts w:ascii="Times New Roman" w:hAnsi="Times New Roman" w:cs="宋体" w:hint="eastAsia"/>
          <w:szCs w:val="21"/>
        </w:rPr>
        <w:t>分</w:t>
      </w:r>
      <w:r w:rsidRPr="00942E5F">
        <w:rPr>
          <w:rFonts w:ascii="Times New Roman" w:hAnsi="Times New Roman" w:cs="宋体" w:hint="eastAsia"/>
          <w:szCs w:val="21"/>
        </w:rPr>
        <w:t>）</w:t>
      </w:r>
    </w:p>
    <w:p w:rsidR="00AF0399" w:rsidRPr="00942E5F" w:rsidRDefault="00AF0399" w:rsidP="00375476">
      <w:pPr>
        <w:tabs>
          <w:tab w:val="left" w:pos="541"/>
        </w:tabs>
        <w:spacing w:line="300" w:lineRule="exact"/>
        <w:rPr>
          <w:rFonts w:ascii="Times New Roman" w:hAnsi="Times New Roman" w:cs="宋体"/>
          <w:szCs w:val="21"/>
        </w:rPr>
      </w:pPr>
      <w:r w:rsidRPr="006C5322">
        <w:rPr>
          <w:rFonts w:ascii="黑体" w:eastAsia="黑体" w:hAnsi="黑体" w:cs="宋体" w:hint="eastAsia"/>
          <w:szCs w:val="21"/>
        </w:rPr>
        <w:t>三、作文</w:t>
      </w:r>
      <w:r w:rsidRPr="00942E5F">
        <w:rPr>
          <w:rFonts w:ascii="Times New Roman" w:hAnsi="Times New Roman" w:cs="宋体" w:hint="eastAsia"/>
          <w:szCs w:val="21"/>
        </w:rPr>
        <w:t>（</w:t>
      </w:r>
      <w:r w:rsidRPr="00942E5F">
        <w:rPr>
          <w:rFonts w:ascii="Times New Roman" w:hAnsi="Times New Roman" w:cs="宋体"/>
          <w:szCs w:val="21"/>
        </w:rPr>
        <w:t>60</w:t>
      </w:r>
      <w:r w:rsidRPr="00942E5F">
        <w:rPr>
          <w:rFonts w:ascii="Times New Roman" w:hAnsi="Times New Roman" w:cs="宋体" w:hint="eastAsia"/>
          <w:szCs w:val="21"/>
        </w:rPr>
        <w:t>分）</w:t>
      </w:r>
    </w:p>
    <w:p w:rsidR="00AF0399" w:rsidRPr="00942E5F" w:rsidRDefault="00AF0399" w:rsidP="00867394">
      <w:pPr>
        <w:tabs>
          <w:tab w:val="left" w:pos="541"/>
        </w:tabs>
        <w:spacing w:line="300" w:lineRule="exact"/>
        <w:ind w:firstLineChars="3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/>
          <w:szCs w:val="21"/>
        </w:rPr>
        <w:t>26</w:t>
      </w:r>
      <w:r w:rsidRPr="00942E5F">
        <w:rPr>
          <w:rFonts w:ascii="Times New Roman" w:hAnsi="Times New Roman" w:cs="宋体" w:hint="eastAsia"/>
          <w:szCs w:val="21"/>
        </w:rPr>
        <w:t>．</w:t>
      </w:r>
      <w:r w:rsidRPr="005D2931">
        <w:rPr>
          <w:rFonts w:ascii="Times New Roman" w:hAnsi="Times New Roman" w:cs="宋体" w:hint="eastAsia"/>
          <w:spacing w:val="-6"/>
          <w:szCs w:val="21"/>
        </w:rPr>
        <w:t>（</w:t>
      </w:r>
      <w:r>
        <w:rPr>
          <w:rFonts w:ascii="Times New Roman" w:hAnsi="Times New Roman" w:cs="宋体"/>
          <w:spacing w:val="-6"/>
          <w:szCs w:val="21"/>
        </w:rPr>
        <w:t>60</w:t>
      </w:r>
      <w:r w:rsidRPr="005D2931">
        <w:rPr>
          <w:rFonts w:ascii="Times New Roman" w:hAnsi="Times New Roman" w:cs="宋体" w:hint="eastAsia"/>
          <w:spacing w:val="-6"/>
          <w:szCs w:val="21"/>
        </w:rPr>
        <w:t>分）</w:t>
      </w:r>
      <w:r w:rsidRPr="00942E5F">
        <w:rPr>
          <w:rFonts w:ascii="Times New Roman" w:hAnsi="Times New Roman" w:cs="宋体" w:hint="eastAsia"/>
          <w:szCs w:val="21"/>
        </w:rPr>
        <w:t>作文评分标准：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1368"/>
        <w:gridCol w:w="1368"/>
        <w:gridCol w:w="1507"/>
        <w:gridCol w:w="1418"/>
        <w:gridCol w:w="1418"/>
      </w:tblGrid>
      <w:tr w:rsidR="00AF0399" w:rsidRPr="00397D14" w:rsidTr="00397D14">
        <w:trPr>
          <w:trHeight w:val="576"/>
        </w:trPr>
        <w:tc>
          <w:tcPr>
            <w:tcW w:w="576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Times New Roman" w:hAnsi="Times New Roman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一类卷</w:t>
            </w:r>
          </w:p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（</w:t>
            </w:r>
            <w:r w:rsidRPr="00397D14">
              <w:rPr>
                <w:rFonts w:ascii="Times New Roman" w:hAnsi="Times New Roman" w:cs="宋体"/>
                <w:szCs w:val="21"/>
              </w:rPr>
              <w:t>55-60</w:t>
            </w:r>
            <w:r w:rsidRPr="00397D14">
              <w:rPr>
                <w:rFonts w:ascii="Times New Roman" w:hAnsi="Times New Roman" w:cs="宋体" w:hint="eastAsia"/>
                <w:szCs w:val="21"/>
              </w:rPr>
              <w:t>分）</w:t>
            </w:r>
          </w:p>
        </w:tc>
        <w:tc>
          <w:tcPr>
            <w:tcW w:w="136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Times New Roman" w:hAnsi="Times New Roman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二类卷</w:t>
            </w:r>
          </w:p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（</w:t>
            </w:r>
            <w:r w:rsidRPr="00397D14">
              <w:rPr>
                <w:rFonts w:ascii="Times New Roman" w:hAnsi="Times New Roman" w:cs="宋体"/>
                <w:szCs w:val="21"/>
              </w:rPr>
              <w:t>49-54</w:t>
            </w:r>
            <w:r w:rsidRPr="00397D14">
              <w:rPr>
                <w:rFonts w:ascii="Times New Roman" w:hAnsi="Times New Roman" w:cs="宋体" w:hint="eastAsia"/>
                <w:szCs w:val="21"/>
              </w:rPr>
              <w:t>分）</w:t>
            </w:r>
          </w:p>
        </w:tc>
        <w:tc>
          <w:tcPr>
            <w:tcW w:w="1507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Times New Roman" w:hAnsi="Times New Roman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三类卷</w:t>
            </w:r>
          </w:p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（</w:t>
            </w:r>
            <w:r w:rsidRPr="00397D14">
              <w:rPr>
                <w:rFonts w:ascii="Times New Roman" w:hAnsi="Times New Roman" w:cs="宋体"/>
                <w:szCs w:val="21"/>
              </w:rPr>
              <w:t>37-48</w:t>
            </w:r>
            <w:r w:rsidRPr="00397D14">
              <w:rPr>
                <w:rFonts w:ascii="Times New Roman" w:hAnsi="Times New Roman" w:cs="宋体" w:hint="eastAsia"/>
                <w:szCs w:val="21"/>
              </w:rPr>
              <w:t>分）</w:t>
            </w:r>
          </w:p>
        </w:tc>
        <w:tc>
          <w:tcPr>
            <w:tcW w:w="141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Times New Roman" w:hAnsi="Times New Roman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四类卷</w:t>
            </w:r>
          </w:p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（</w:t>
            </w:r>
            <w:r w:rsidRPr="00397D14">
              <w:rPr>
                <w:rFonts w:ascii="Times New Roman" w:hAnsi="Times New Roman" w:cs="宋体"/>
                <w:szCs w:val="21"/>
              </w:rPr>
              <w:t>25-36</w:t>
            </w:r>
            <w:r w:rsidRPr="00397D14">
              <w:rPr>
                <w:rFonts w:ascii="Times New Roman" w:hAnsi="Times New Roman" w:cs="宋体" w:hint="eastAsia"/>
                <w:szCs w:val="21"/>
              </w:rPr>
              <w:t>分）</w:t>
            </w:r>
          </w:p>
        </w:tc>
        <w:tc>
          <w:tcPr>
            <w:tcW w:w="141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Times New Roman" w:hAnsi="Times New Roman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五类卷</w:t>
            </w:r>
          </w:p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jc w:val="center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（</w:t>
            </w:r>
            <w:r w:rsidRPr="00397D14">
              <w:rPr>
                <w:rFonts w:ascii="Times New Roman" w:hAnsi="Times New Roman" w:cs="宋体"/>
                <w:szCs w:val="21"/>
              </w:rPr>
              <w:t>24</w:t>
            </w:r>
            <w:r w:rsidRPr="00397D14">
              <w:rPr>
                <w:rFonts w:ascii="Times New Roman" w:hAnsi="Times New Roman" w:cs="宋体" w:hint="eastAsia"/>
                <w:szCs w:val="21"/>
              </w:rPr>
              <w:t>分以下）</w:t>
            </w:r>
          </w:p>
        </w:tc>
      </w:tr>
      <w:tr w:rsidR="00AF0399" w:rsidRPr="00397D14" w:rsidTr="00397D14">
        <w:trPr>
          <w:trHeight w:val="1152"/>
        </w:trPr>
        <w:tc>
          <w:tcPr>
            <w:tcW w:w="576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内容</w:t>
            </w:r>
          </w:p>
        </w:tc>
        <w:tc>
          <w:tcPr>
            <w:tcW w:w="136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pacing w:val="-2"/>
                <w:szCs w:val="21"/>
              </w:rPr>
            </w:pPr>
            <w:r w:rsidRPr="00397D14">
              <w:rPr>
                <w:rFonts w:ascii="Times New Roman" w:hAnsi="Times New Roman" w:cs="宋体" w:hint="eastAsia"/>
                <w:spacing w:val="-2"/>
                <w:szCs w:val="21"/>
              </w:rPr>
              <w:t>文题统一，中心明确，内容充实，情感真挚健康。</w:t>
            </w:r>
          </w:p>
        </w:tc>
        <w:tc>
          <w:tcPr>
            <w:tcW w:w="136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文题统一，中心较明确，内容充实，情感真挚健康。</w:t>
            </w:r>
          </w:p>
        </w:tc>
        <w:tc>
          <w:tcPr>
            <w:tcW w:w="1507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基本切题，有中心，内容较充实，感情较真实。</w:t>
            </w:r>
          </w:p>
        </w:tc>
        <w:tc>
          <w:tcPr>
            <w:tcW w:w="141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不切题，内容空洞，中心不明确，感情不够真实。</w:t>
            </w:r>
          </w:p>
        </w:tc>
        <w:tc>
          <w:tcPr>
            <w:tcW w:w="141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pacing w:val="-6"/>
                <w:szCs w:val="21"/>
              </w:rPr>
            </w:pPr>
            <w:r w:rsidRPr="00397D14">
              <w:rPr>
                <w:rFonts w:ascii="Times New Roman" w:hAnsi="Times New Roman" w:cs="宋体" w:hint="eastAsia"/>
                <w:spacing w:val="-6"/>
                <w:szCs w:val="21"/>
              </w:rPr>
              <w:t>完全离题，无中心，无内容，感情不真实。</w:t>
            </w:r>
          </w:p>
        </w:tc>
      </w:tr>
      <w:tr w:rsidR="00AF0399" w:rsidRPr="00397D14" w:rsidTr="00397D14">
        <w:trPr>
          <w:trHeight w:val="853"/>
        </w:trPr>
        <w:tc>
          <w:tcPr>
            <w:tcW w:w="576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语言</w:t>
            </w:r>
          </w:p>
        </w:tc>
        <w:tc>
          <w:tcPr>
            <w:tcW w:w="136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语言准确，流畅生动，</w:t>
            </w:r>
            <w:r w:rsidRPr="00397D14">
              <w:rPr>
                <w:rFonts w:ascii="Times New Roman" w:hAnsi="Times New Roman" w:cs="宋体" w:hint="eastAsia"/>
                <w:spacing w:val="10"/>
                <w:szCs w:val="21"/>
              </w:rPr>
              <w:t>简洁得体。</w:t>
            </w:r>
          </w:p>
        </w:tc>
        <w:tc>
          <w:tcPr>
            <w:tcW w:w="136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pacing w:val="10"/>
                <w:szCs w:val="21"/>
              </w:rPr>
            </w:pPr>
            <w:r w:rsidRPr="00397D14">
              <w:rPr>
                <w:rFonts w:ascii="Times New Roman" w:hAnsi="Times New Roman" w:cs="宋体" w:hint="eastAsia"/>
                <w:spacing w:val="10"/>
                <w:szCs w:val="21"/>
              </w:rPr>
              <w:t>语言通顺，语病较少。</w:t>
            </w:r>
          </w:p>
        </w:tc>
        <w:tc>
          <w:tcPr>
            <w:tcW w:w="1507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语句基本通顺、病句较多</w:t>
            </w:r>
            <w:r w:rsidRPr="00397D14">
              <w:rPr>
                <w:rFonts w:ascii="Times New Roman" w:hAnsi="Times New Roman" w:cs="宋体" w:hint="eastAsia"/>
                <w:spacing w:val="10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语句不通顺，病句和错别字较多</w:t>
            </w:r>
            <w:r w:rsidRPr="00397D14">
              <w:rPr>
                <w:rFonts w:ascii="Times New Roman" w:hAnsi="Times New Roman" w:cs="宋体" w:hint="eastAsia"/>
                <w:spacing w:val="10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语句混乱，错别字和病句多</w:t>
            </w:r>
            <w:r w:rsidRPr="00397D14">
              <w:rPr>
                <w:rFonts w:ascii="Times New Roman" w:hAnsi="Times New Roman" w:cs="宋体" w:hint="eastAsia"/>
                <w:spacing w:val="10"/>
                <w:szCs w:val="21"/>
              </w:rPr>
              <w:t>。</w:t>
            </w:r>
          </w:p>
        </w:tc>
      </w:tr>
      <w:tr w:rsidR="00AF0399" w:rsidRPr="00397D14" w:rsidTr="00397D14">
        <w:trPr>
          <w:trHeight w:val="1452"/>
        </w:trPr>
        <w:tc>
          <w:tcPr>
            <w:tcW w:w="576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结构</w:t>
            </w:r>
          </w:p>
        </w:tc>
        <w:tc>
          <w:tcPr>
            <w:tcW w:w="136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结构完整，条理清楚，层次分明，</w:t>
            </w:r>
            <w:r w:rsidRPr="00397D14">
              <w:rPr>
                <w:rFonts w:ascii="Times New Roman" w:hAnsi="Times New Roman" w:cs="宋体" w:hint="eastAsia"/>
                <w:spacing w:val="10"/>
                <w:szCs w:val="21"/>
              </w:rPr>
              <w:t>详略得当。</w:t>
            </w:r>
          </w:p>
        </w:tc>
        <w:tc>
          <w:tcPr>
            <w:tcW w:w="136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Times New Roman" w:hAnsi="Times New Roman" w:cs="宋体"/>
                <w:spacing w:val="-10"/>
                <w:szCs w:val="21"/>
              </w:rPr>
            </w:pPr>
            <w:r w:rsidRPr="00397D14">
              <w:rPr>
                <w:rFonts w:ascii="Times New Roman" w:hAnsi="Times New Roman" w:cs="宋体" w:hint="eastAsia"/>
                <w:spacing w:val="-10"/>
                <w:szCs w:val="21"/>
              </w:rPr>
              <w:t>结构较完整，条理较清楚，层次较分明，</w:t>
            </w:r>
            <w:r w:rsidRPr="00397D14">
              <w:rPr>
                <w:rFonts w:ascii="Times New Roman" w:hAnsi="Times New Roman" w:cs="宋体" w:hint="eastAsia"/>
                <w:spacing w:val="16"/>
                <w:szCs w:val="21"/>
              </w:rPr>
              <w:t>详略基本</w:t>
            </w:r>
          </w:p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pacing w:val="-10"/>
                <w:szCs w:val="21"/>
              </w:rPr>
            </w:pPr>
            <w:r w:rsidRPr="00397D14">
              <w:rPr>
                <w:rFonts w:ascii="Times New Roman" w:hAnsi="Times New Roman" w:cs="宋体" w:hint="eastAsia"/>
                <w:spacing w:val="-10"/>
                <w:szCs w:val="21"/>
              </w:rPr>
              <w:t>得当。</w:t>
            </w:r>
          </w:p>
        </w:tc>
        <w:tc>
          <w:tcPr>
            <w:tcW w:w="1507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结构基本完整，有一定的条理，详略欠得当。</w:t>
            </w:r>
          </w:p>
        </w:tc>
        <w:tc>
          <w:tcPr>
            <w:tcW w:w="141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宋体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结构不完整，条理与层次不够清楚。</w:t>
            </w:r>
          </w:p>
        </w:tc>
        <w:tc>
          <w:tcPr>
            <w:tcW w:w="1418" w:type="dxa"/>
            <w:vAlign w:val="center"/>
          </w:tcPr>
          <w:p w:rsidR="00AF0399" w:rsidRPr="00397D14" w:rsidRDefault="00AF0399" w:rsidP="00397D14">
            <w:pPr>
              <w:tabs>
                <w:tab w:val="left" w:pos="541"/>
              </w:tabs>
              <w:spacing w:line="300" w:lineRule="exact"/>
              <w:rPr>
                <w:rFonts w:ascii="Times New Roman" w:hAnsi="Times New Roman" w:cs="宋体"/>
                <w:szCs w:val="21"/>
              </w:rPr>
            </w:pPr>
            <w:r w:rsidRPr="00397D14">
              <w:rPr>
                <w:rFonts w:ascii="Times New Roman" w:hAnsi="Times New Roman" w:cs="宋体" w:hint="eastAsia"/>
                <w:szCs w:val="21"/>
              </w:rPr>
              <w:t>结构零乱，条理不清楚或有头无尾。</w:t>
            </w:r>
          </w:p>
        </w:tc>
      </w:tr>
    </w:tbl>
    <w:p w:rsidR="00AF0399" w:rsidRPr="00942E5F" w:rsidRDefault="00AF0399" w:rsidP="004404BD">
      <w:pPr>
        <w:tabs>
          <w:tab w:val="left" w:pos="541"/>
        </w:tabs>
        <w:spacing w:line="280" w:lineRule="exact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 w:hint="eastAsia"/>
          <w:szCs w:val="21"/>
        </w:rPr>
        <w:t>说明：①错别字每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个扣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分（重复不计），扣完</w:t>
      </w:r>
      <w:r w:rsidRPr="00942E5F">
        <w:rPr>
          <w:rFonts w:ascii="Times New Roman" w:hAnsi="Times New Roman" w:cs="宋体"/>
          <w:szCs w:val="21"/>
        </w:rPr>
        <w:t>3</w:t>
      </w:r>
      <w:r w:rsidRPr="00942E5F">
        <w:rPr>
          <w:rFonts w:ascii="Times New Roman" w:hAnsi="Times New Roman" w:cs="宋体" w:hint="eastAsia"/>
          <w:szCs w:val="21"/>
        </w:rPr>
        <w:t>分为止。</w:t>
      </w:r>
    </w:p>
    <w:p w:rsidR="00AF0399" w:rsidRPr="00942E5F" w:rsidRDefault="00AF0399" w:rsidP="00867394">
      <w:pPr>
        <w:tabs>
          <w:tab w:val="left" w:pos="541"/>
        </w:tabs>
        <w:spacing w:line="280" w:lineRule="exact"/>
        <w:ind w:firstLineChars="3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 w:hint="eastAsia"/>
          <w:szCs w:val="21"/>
        </w:rPr>
        <w:t>②字数不够，每少</w:t>
      </w:r>
      <w:r w:rsidRPr="00942E5F">
        <w:rPr>
          <w:rFonts w:ascii="Times New Roman" w:hAnsi="Times New Roman" w:cs="宋体"/>
          <w:szCs w:val="21"/>
        </w:rPr>
        <w:t>50</w:t>
      </w:r>
      <w:r w:rsidRPr="00942E5F">
        <w:rPr>
          <w:rFonts w:ascii="Times New Roman" w:hAnsi="Times New Roman" w:cs="宋体" w:hint="eastAsia"/>
          <w:szCs w:val="21"/>
        </w:rPr>
        <w:t>个字扣</w:t>
      </w:r>
      <w:r w:rsidRPr="00942E5F">
        <w:rPr>
          <w:rFonts w:ascii="Times New Roman" w:hAnsi="Times New Roman" w:cs="宋体"/>
          <w:szCs w:val="21"/>
        </w:rPr>
        <w:t>1</w:t>
      </w:r>
      <w:r w:rsidRPr="00942E5F">
        <w:rPr>
          <w:rFonts w:ascii="Times New Roman" w:hAnsi="Times New Roman" w:cs="宋体" w:hint="eastAsia"/>
          <w:szCs w:val="21"/>
        </w:rPr>
        <w:t>分。</w:t>
      </w:r>
    </w:p>
    <w:p w:rsidR="00AF0399" w:rsidRPr="00942E5F" w:rsidRDefault="00AF0399" w:rsidP="009B46FC">
      <w:pPr>
        <w:tabs>
          <w:tab w:val="left" w:pos="541"/>
        </w:tabs>
        <w:spacing w:line="280" w:lineRule="exact"/>
        <w:ind w:firstLineChars="300" w:firstLine="31680"/>
        <w:rPr>
          <w:rFonts w:ascii="Times New Roman" w:hAnsi="Times New Roman" w:cs="宋体"/>
          <w:szCs w:val="21"/>
        </w:rPr>
      </w:pPr>
      <w:r w:rsidRPr="00942E5F">
        <w:rPr>
          <w:rFonts w:ascii="Times New Roman" w:hAnsi="Times New Roman" w:cs="宋体" w:hint="eastAsia"/>
          <w:szCs w:val="21"/>
        </w:rPr>
        <w:t>③书写潦草，无法辨认，酌情扣分。</w:t>
      </w:r>
    </w:p>
    <w:sectPr w:rsidR="00AF0399" w:rsidRPr="00942E5F" w:rsidSect="00942E5F">
      <w:headerReference w:type="default" r:id="rId7"/>
      <w:footerReference w:type="default" r:id="rId8"/>
      <w:pgSz w:w="10319" w:h="14572" w:code="13"/>
      <w:pgMar w:top="1247" w:right="1247" w:bottom="936" w:left="1247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99" w:rsidRDefault="00AF0399" w:rsidP="00942E5F">
      <w:r>
        <w:separator/>
      </w:r>
    </w:p>
  </w:endnote>
  <w:endnote w:type="continuationSeparator" w:id="0">
    <w:p w:rsidR="00AF0399" w:rsidRDefault="00AF0399" w:rsidP="0094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舒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99" w:rsidRDefault="00AF0399" w:rsidP="00934A8D">
    <w:pPr>
      <w:pStyle w:val="Footer"/>
      <w:jc w:val="center"/>
      <w:rPr>
        <w:rStyle w:val="PageNumber"/>
        <w:rFonts w:eastAsia="楷体_GB2312"/>
      </w:rPr>
    </w:pPr>
    <w:r w:rsidRPr="00533C35">
      <w:rPr>
        <w:rFonts w:ascii="Times New Roman" w:eastAsia="方正楷体简体" w:hAnsi="Times New Roman" w:hint="eastAsia"/>
      </w:rPr>
      <w:t>普通初中毕业学业考试语文参考答案及评分标准</w:t>
    </w:r>
    <w:r w:rsidRPr="00533C35">
      <w:rPr>
        <w:rFonts w:ascii="Times New Roman" w:eastAsia="方正楷体简体" w:hAnsi="Times New Roman"/>
      </w:rPr>
      <w:t xml:space="preserve">  </w:t>
    </w:r>
    <w:r w:rsidRPr="00533C35">
      <w:rPr>
        <w:rFonts w:ascii="Times New Roman" w:eastAsia="方正楷体简体" w:hAnsi="Times New Roman" w:hint="eastAsia"/>
      </w:rPr>
      <w:t>第</w:t>
    </w:r>
    <w:r w:rsidRPr="00533C35">
      <w:rPr>
        <w:rStyle w:val="PageNumber"/>
        <w:rFonts w:ascii="Times New Roman" w:eastAsia="方正楷体简体" w:hAnsi="Times New Roman"/>
      </w:rPr>
      <w:fldChar w:fldCharType="begin"/>
    </w:r>
    <w:r w:rsidRPr="00533C35">
      <w:rPr>
        <w:rStyle w:val="PageNumber"/>
        <w:rFonts w:ascii="Times New Roman" w:eastAsia="方正楷体简体" w:hAnsi="Times New Roman"/>
      </w:rPr>
      <w:instrText xml:space="preserve"> PAGE </w:instrText>
    </w:r>
    <w:r w:rsidRPr="00533C35">
      <w:rPr>
        <w:rStyle w:val="PageNumber"/>
        <w:rFonts w:ascii="Times New Roman" w:eastAsia="方正楷体简体" w:hAnsi="Times New Roman"/>
      </w:rPr>
      <w:fldChar w:fldCharType="separate"/>
    </w:r>
    <w:r>
      <w:rPr>
        <w:rStyle w:val="PageNumber"/>
        <w:rFonts w:ascii="Times New Roman" w:eastAsia="方正楷体简体" w:hAnsi="Times New Roman"/>
        <w:noProof/>
      </w:rPr>
      <w:t>2</w:t>
    </w:r>
    <w:r w:rsidRPr="00533C35">
      <w:rPr>
        <w:rStyle w:val="PageNumber"/>
        <w:rFonts w:ascii="Times New Roman" w:eastAsia="方正楷体简体" w:hAnsi="Times New Roman"/>
      </w:rPr>
      <w:fldChar w:fldCharType="end"/>
    </w:r>
    <w:r w:rsidRPr="00533C35">
      <w:rPr>
        <w:rStyle w:val="PageNumber"/>
        <w:rFonts w:ascii="Times New Roman" w:eastAsia="方正楷体简体" w:hAnsi="Times New Roman" w:hint="eastAsia"/>
      </w:rPr>
      <w:t>页（共</w:t>
    </w:r>
    <w:r w:rsidRPr="00533C35">
      <w:rPr>
        <w:rStyle w:val="PageNumber"/>
        <w:rFonts w:ascii="Times New Roman" w:eastAsia="方正楷体简体" w:hAnsi="Times New Roman"/>
      </w:rPr>
      <w:t>2</w:t>
    </w:r>
    <w:r w:rsidRPr="00533C35">
      <w:rPr>
        <w:rStyle w:val="PageNumber"/>
        <w:rFonts w:ascii="Times New Roman" w:eastAsia="方正楷体简体" w:hAnsi="Times New Roman" w:hint="eastAsia"/>
      </w:rPr>
      <w:t>页</w:t>
    </w:r>
    <w:r w:rsidRPr="00D0689F">
      <w:rPr>
        <w:rStyle w:val="PageNumber"/>
        <w:rFonts w:eastAsia="楷体_GB2312" w:hint="eastAsia"/>
      </w:rPr>
      <w:t>）</w:t>
    </w:r>
  </w:p>
  <w:p w:rsidR="00AF0399" w:rsidRPr="00867394" w:rsidRDefault="00AF0399" w:rsidP="00867394">
    <w:pPr>
      <w:pStyle w:val="Footer"/>
      <w:rPr>
        <w:rFonts w:ascii="黑体" w:eastAsia="黑体"/>
      </w:rPr>
    </w:pPr>
    <w:r w:rsidRPr="00423BC9">
      <w:rPr>
        <w:rFonts w:ascii="黑体" w:eastAsia="黑体" w:hint="eastAsia"/>
      </w:rPr>
      <w:t>奥思特官网</w:t>
    </w:r>
    <w:hyperlink r:id="rId1" w:history="1">
      <w:r w:rsidRPr="00423BC9">
        <w:rPr>
          <w:rStyle w:val="Hyperlink"/>
          <w:rFonts w:ascii="黑体" w:eastAsia="黑体"/>
        </w:rPr>
        <w:t>www.astxx.com</w:t>
      </w:r>
    </w:hyperlink>
    <w:r>
      <w:rPr>
        <w:rFonts w:ascii="黑体" w:eastAsia="黑体" w:hint="eastAsia"/>
      </w:rPr>
      <w:t>，</w:t>
    </w:r>
    <w:r w:rsidRPr="00423BC9">
      <w:rPr>
        <w:rFonts w:ascii="黑体" w:eastAsia="黑体" w:hint="eastAsia"/>
      </w:rPr>
      <w:t>微信公众号：奥思特数理化、奥思特全能小课</w:t>
    </w:r>
    <w:r>
      <w:rPr>
        <w:rFonts w:ascii="黑体" w:eastAsia="黑体" w:hint="eastAsia"/>
      </w:rPr>
      <w:t>，考试资讯一网打尽！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99" w:rsidRDefault="00AF0399" w:rsidP="00942E5F">
      <w:r>
        <w:separator/>
      </w:r>
    </w:p>
  </w:footnote>
  <w:footnote w:type="continuationSeparator" w:id="0">
    <w:p w:rsidR="00AF0399" w:rsidRDefault="00AF0399" w:rsidP="00942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99" w:rsidRPr="00867394" w:rsidRDefault="00AF0399" w:rsidP="00867394">
    <w:pPr>
      <w:pStyle w:val="Header"/>
      <w:jc w:val="both"/>
      <w:rPr>
        <w:rFonts w:ascii="黑体" w:eastAsia="黑体" w:hAnsi="宋体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86.95pt;height: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奥思特考霸®"/>
          <w10:wrap anchorx="margin" anchory="margin"/>
        </v:shape>
      </w:pict>
    </w:r>
    <w:r w:rsidRPr="00423BC9">
      <w:rPr>
        <w:rFonts w:ascii="黑体" w:eastAsia="黑体" w:hint="eastAsia"/>
        <w:sz w:val="21"/>
        <w:szCs w:val="21"/>
      </w:rPr>
      <w:t>奥思特考霸</w:t>
    </w:r>
    <w:r w:rsidRPr="00423BC9">
      <w:rPr>
        <w:rFonts w:eastAsia="黑体"/>
        <w:sz w:val="21"/>
        <w:szCs w:val="21"/>
      </w:rPr>
      <w:t>®</w:t>
    </w:r>
    <w:r w:rsidRPr="00423BC9">
      <w:rPr>
        <w:rFonts w:ascii="黑体" w:eastAsia="黑体" w:hint="eastAsia"/>
        <w:sz w:val="21"/>
        <w:szCs w:val="21"/>
      </w:rPr>
      <w:t>旗下：</w:t>
    </w:r>
    <w:r w:rsidRPr="00423BC9">
      <w:rPr>
        <w:rFonts w:ascii="黑体" w:eastAsia="黑体" w:hAnsi="宋体" w:hint="eastAsia"/>
      </w:rPr>
      <w:t>奥思特数理化</w:t>
    </w:r>
    <w:r w:rsidRPr="00423BC9">
      <w:rPr>
        <w:rFonts w:ascii="黑体" w:eastAsia="黑体" w:hAnsi="宋体"/>
      </w:rPr>
      <w:t>0737-4311148</w:t>
    </w:r>
    <w:r w:rsidRPr="00423BC9">
      <w:rPr>
        <w:rFonts w:ascii="黑体" w:eastAsia="黑体" w:hAnsi="宋体" w:hint="eastAsia"/>
      </w:rPr>
      <w:t>沃尔玛后老市政府内；奥思特全能小课</w:t>
    </w:r>
    <w:r w:rsidRPr="00423BC9">
      <w:rPr>
        <w:rFonts w:ascii="黑体" w:eastAsia="黑体" w:hAnsi="宋体"/>
      </w:rPr>
      <w:t>0737-4299858</w:t>
    </w:r>
    <w:r w:rsidRPr="00423BC9">
      <w:rPr>
        <w:rFonts w:ascii="黑体" w:eastAsia="黑体" w:hAnsi="宋体" w:hint="eastAsia"/>
      </w:rPr>
      <w:t>万达广场斜对面梓山湖公馆。两校区大班小课提供中小学各科优质培训。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32CA"/>
    <w:multiLevelType w:val="hybridMultilevel"/>
    <w:tmpl w:val="9B6C1374"/>
    <w:lvl w:ilvl="0" w:tplc="19BA414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34D27A"/>
    <w:multiLevelType w:val="singleLevel"/>
    <w:tmpl w:val="5934D27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9351BAD"/>
    <w:multiLevelType w:val="singleLevel"/>
    <w:tmpl w:val="59351BA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9351CC5"/>
    <w:multiLevelType w:val="singleLevel"/>
    <w:tmpl w:val="59351CC5"/>
    <w:lvl w:ilvl="0">
      <w:start w:val="10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pNsiM1daaI0z2/gFhhcc0c7QzF4=" w:salt="tl+Ht7+FpFUNH1XvPkNLg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583BEC"/>
    <w:rsid w:val="00013B43"/>
    <w:rsid w:val="00044FC4"/>
    <w:rsid w:val="000747C4"/>
    <w:rsid w:val="000A3B19"/>
    <w:rsid w:val="000A5EEB"/>
    <w:rsid w:val="000B5D1B"/>
    <w:rsid w:val="000D7F55"/>
    <w:rsid w:val="000E542A"/>
    <w:rsid w:val="00132440"/>
    <w:rsid w:val="0015433D"/>
    <w:rsid w:val="00156221"/>
    <w:rsid w:val="0019385D"/>
    <w:rsid w:val="0020396A"/>
    <w:rsid w:val="002159ED"/>
    <w:rsid w:val="0025180A"/>
    <w:rsid w:val="00265428"/>
    <w:rsid w:val="002C53EF"/>
    <w:rsid w:val="002C6DA2"/>
    <w:rsid w:val="00341030"/>
    <w:rsid w:val="00352727"/>
    <w:rsid w:val="003651CF"/>
    <w:rsid w:val="00375476"/>
    <w:rsid w:val="0039630B"/>
    <w:rsid w:val="00397D14"/>
    <w:rsid w:val="003C038E"/>
    <w:rsid w:val="003D55B1"/>
    <w:rsid w:val="003D6848"/>
    <w:rsid w:val="003F1F0C"/>
    <w:rsid w:val="003F722B"/>
    <w:rsid w:val="004040AC"/>
    <w:rsid w:val="0042398E"/>
    <w:rsid w:val="00423BC9"/>
    <w:rsid w:val="004404BD"/>
    <w:rsid w:val="00446922"/>
    <w:rsid w:val="004477A5"/>
    <w:rsid w:val="00456D4A"/>
    <w:rsid w:val="00457CE1"/>
    <w:rsid w:val="0048798D"/>
    <w:rsid w:val="00487A15"/>
    <w:rsid w:val="00533C35"/>
    <w:rsid w:val="005435F3"/>
    <w:rsid w:val="0056624E"/>
    <w:rsid w:val="0059775E"/>
    <w:rsid w:val="005A720E"/>
    <w:rsid w:val="005D08E8"/>
    <w:rsid w:val="005D2931"/>
    <w:rsid w:val="00654249"/>
    <w:rsid w:val="00654CC5"/>
    <w:rsid w:val="006576FB"/>
    <w:rsid w:val="00666B35"/>
    <w:rsid w:val="00671D9F"/>
    <w:rsid w:val="006C5322"/>
    <w:rsid w:val="006F44D3"/>
    <w:rsid w:val="00707C1D"/>
    <w:rsid w:val="00714847"/>
    <w:rsid w:val="00717A25"/>
    <w:rsid w:val="0072012B"/>
    <w:rsid w:val="00724217"/>
    <w:rsid w:val="007327C6"/>
    <w:rsid w:val="00783253"/>
    <w:rsid w:val="007844AB"/>
    <w:rsid w:val="007971AD"/>
    <w:rsid w:val="0080639F"/>
    <w:rsid w:val="00867394"/>
    <w:rsid w:val="00885C38"/>
    <w:rsid w:val="008C1094"/>
    <w:rsid w:val="008C7075"/>
    <w:rsid w:val="008D1851"/>
    <w:rsid w:val="008E4259"/>
    <w:rsid w:val="00934A8D"/>
    <w:rsid w:val="00942E5F"/>
    <w:rsid w:val="009B46FC"/>
    <w:rsid w:val="009D0E83"/>
    <w:rsid w:val="009D31ED"/>
    <w:rsid w:val="009D582C"/>
    <w:rsid w:val="009D65A4"/>
    <w:rsid w:val="00A03465"/>
    <w:rsid w:val="00A13185"/>
    <w:rsid w:val="00A16834"/>
    <w:rsid w:val="00A26F70"/>
    <w:rsid w:val="00A747C2"/>
    <w:rsid w:val="00A8229F"/>
    <w:rsid w:val="00AE4274"/>
    <w:rsid w:val="00AF0399"/>
    <w:rsid w:val="00AF1D35"/>
    <w:rsid w:val="00B126DF"/>
    <w:rsid w:val="00B556AA"/>
    <w:rsid w:val="00B74A3A"/>
    <w:rsid w:val="00B75D98"/>
    <w:rsid w:val="00BB36B4"/>
    <w:rsid w:val="00C04999"/>
    <w:rsid w:val="00C74D3C"/>
    <w:rsid w:val="00C969C3"/>
    <w:rsid w:val="00CE1EE2"/>
    <w:rsid w:val="00CF1F35"/>
    <w:rsid w:val="00D0689F"/>
    <w:rsid w:val="00D070A9"/>
    <w:rsid w:val="00D71B78"/>
    <w:rsid w:val="00DB0CE3"/>
    <w:rsid w:val="00DB11EF"/>
    <w:rsid w:val="00DB6EE7"/>
    <w:rsid w:val="00E00129"/>
    <w:rsid w:val="00E16EE4"/>
    <w:rsid w:val="00E206E1"/>
    <w:rsid w:val="00E66B73"/>
    <w:rsid w:val="00EC4FA1"/>
    <w:rsid w:val="00ED552C"/>
    <w:rsid w:val="00ED5634"/>
    <w:rsid w:val="00EE5290"/>
    <w:rsid w:val="00EF2872"/>
    <w:rsid w:val="00EF64B8"/>
    <w:rsid w:val="00F00C20"/>
    <w:rsid w:val="00F66281"/>
    <w:rsid w:val="00F87D5A"/>
    <w:rsid w:val="00FB31A5"/>
    <w:rsid w:val="068D081F"/>
    <w:rsid w:val="0F7C5FF5"/>
    <w:rsid w:val="23CC54EF"/>
    <w:rsid w:val="24786B76"/>
    <w:rsid w:val="3BF266F7"/>
    <w:rsid w:val="3E365C21"/>
    <w:rsid w:val="3E64623F"/>
    <w:rsid w:val="3EE66008"/>
    <w:rsid w:val="4EA11AC2"/>
    <w:rsid w:val="5E856EB9"/>
    <w:rsid w:val="5EDC0069"/>
    <w:rsid w:val="674F7276"/>
    <w:rsid w:val="70F14FB9"/>
    <w:rsid w:val="7B583BEC"/>
    <w:rsid w:val="7BD3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185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2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2E5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2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2E5F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934A8D"/>
    <w:rPr>
      <w:rFonts w:cs="Times New Roman"/>
    </w:rPr>
  </w:style>
  <w:style w:type="paragraph" w:styleId="ListParagraph">
    <w:name w:val="List Paragraph"/>
    <w:basedOn w:val="Normal"/>
    <w:uiPriority w:val="99"/>
    <w:qFormat/>
    <w:rsid w:val="003D55B1"/>
    <w:pPr>
      <w:ind w:firstLineChars="200" w:firstLine="420"/>
    </w:pPr>
  </w:style>
  <w:style w:type="character" w:customStyle="1" w:styleId="CharChar2">
    <w:name w:val="Char Char2"/>
    <w:basedOn w:val="DefaultParagraphFont"/>
    <w:uiPriority w:val="99"/>
    <w:rsid w:val="00867394"/>
    <w:rPr>
      <w:rFonts w:cs="Times New Roman"/>
      <w:kern w:val="2"/>
      <w:sz w:val="18"/>
      <w:szCs w:val="18"/>
    </w:rPr>
  </w:style>
  <w:style w:type="character" w:customStyle="1" w:styleId="CharChar1">
    <w:name w:val="Char Char1"/>
    <w:basedOn w:val="DefaultParagraphFont"/>
    <w:uiPriority w:val="99"/>
    <w:rsid w:val="00867394"/>
    <w:rPr>
      <w:rFonts w:eastAsia="方正楷体简体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8673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x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3</Pages>
  <Words>341</Words>
  <Characters>1950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微软用户</cp:lastModifiedBy>
  <cp:revision>89</cp:revision>
  <dcterms:created xsi:type="dcterms:W3CDTF">2017-06-05T03:35:00Z</dcterms:created>
  <dcterms:modified xsi:type="dcterms:W3CDTF">2017-06-28T07:54:00Z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